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4D05DCC" w14:textId="77777777" w:rsidR="00EB76F3" w:rsidRDefault="00EB76F3">
      <w:pPr>
        <w:pStyle w:val="Heading3"/>
        <w:ind w:left="709" w:firstLine="0"/>
        <w:rPr>
          <w:color w:val="009999"/>
          <w:sz w:val="52"/>
          <w:szCs w:val="52"/>
        </w:rPr>
      </w:pPr>
      <w:r>
        <w:rPr>
          <w:b w:val="0"/>
          <w:color w:val="F79646"/>
          <w:sz w:val="52"/>
          <w:szCs w:val="52"/>
        </w:rPr>
        <w:t xml:space="preserve">  </w:t>
      </w:r>
      <w:r>
        <w:rPr>
          <w:b w:val="0"/>
          <w:color w:val="F79646"/>
          <w:sz w:val="52"/>
          <w:szCs w:val="52"/>
        </w:rPr>
        <w:tab/>
      </w:r>
      <w:r>
        <w:rPr>
          <w:b w:val="0"/>
          <w:color w:val="F79646"/>
          <w:sz w:val="52"/>
          <w:szCs w:val="52"/>
        </w:rPr>
        <w:tab/>
        <w:t xml:space="preserve"> </w:t>
      </w:r>
      <w:r>
        <w:rPr>
          <w:color w:val="009999"/>
          <w:sz w:val="52"/>
          <w:szCs w:val="52"/>
        </w:rPr>
        <w:t>Job descriptio</w:t>
      </w:r>
      <w:r w:rsidR="0098794D">
        <w:rPr>
          <w:color w:val="009999"/>
          <w:sz w:val="52"/>
          <w:szCs w:val="52"/>
          <w:lang w:val="en-GB"/>
        </w:rPr>
        <w:t>n</w:t>
      </w:r>
    </w:p>
    <w:tbl>
      <w:tblPr>
        <w:tblW w:w="0" w:type="auto"/>
        <w:tblInd w:w="2415" w:type="dxa"/>
        <w:tblLayout w:type="fixed"/>
        <w:tblLook w:val="0000" w:firstRow="0" w:lastRow="0" w:firstColumn="0" w:lastColumn="0" w:noHBand="0" w:noVBand="0"/>
      </w:tblPr>
      <w:tblGrid>
        <w:gridCol w:w="3260"/>
        <w:gridCol w:w="4293"/>
      </w:tblGrid>
      <w:tr w:rsidR="00EB76F3" w14:paraId="2D0989B5" w14:textId="77777777" w:rsidTr="005D62CE">
        <w:trPr>
          <w:trHeight w:hRule="exact" w:val="1017"/>
        </w:trPr>
        <w:tc>
          <w:tcPr>
            <w:tcW w:w="7553" w:type="dxa"/>
            <w:gridSpan w:val="2"/>
            <w:tcBorders>
              <w:top w:val="single" w:sz="4" w:space="0" w:color="000000"/>
              <w:left w:val="single" w:sz="4" w:space="0" w:color="000000"/>
              <w:bottom w:val="single" w:sz="4" w:space="0" w:color="000000"/>
              <w:right w:val="single" w:sz="4" w:space="0" w:color="000000"/>
            </w:tcBorders>
            <w:shd w:val="clear" w:color="auto" w:fill="009999"/>
            <w:vAlign w:val="center"/>
          </w:tcPr>
          <w:p w14:paraId="08AB41D7" w14:textId="086E9030" w:rsidR="00EB76F3" w:rsidRDefault="005D62CE">
            <w:pPr>
              <w:snapToGrid w:val="0"/>
              <w:rPr>
                <w:rFonts w:ascii="Arial" w:hAnsi="Arial" w:cs="Arial"/>
                <w:b/>
                <w:color w:val="FFFFFF"/>
                <w:sz w:val="40"/>
                <w:szCs w:val="40"/>
              </w:rPr>
            </w:pPr>
            <w:r>
              <w:rPr>
                <w:rFonts w:ascii="Arial" w:hAnsi="Arial" w:cs="Arial"/>
                <w:b/>
                <w:color w:val="FFFFFF"/>
                <w:sz w:val="40"/>
                <w:szCs w:val="40"/>
              </w:rPr>
              <w:t>Senior Planning Policy Officer (Maternity)</w:t>
            </w:r>
          </w:p>
        </w:tc>
      </w:tr>
      <w:tr w:rsidR="006174FA" w14:paraId="6A59018D" w14:textId="77777777">
        <w:trPr>
          <w:trHeight w:hRule="exact" w:val="284"/>
        </w:trPr>
        <w:tc>
          <w:tcPr>
            <w:tcW w:w="3260" w:type="dxa"/>
            <w:tcBorders>
              <w:top w:val="single" w:sz="4" w:space="0" w:color="000000"/>
              <w:left w:val="single" w:sz="4" w:space="0" w:color="000000"/>
              <w:bottom w:val="single" w:sz="4" w:space="0" w:color="000000"/>
            </w:tcBorders>
            <w:shd w:val="clear" w:color="auto" w:fill="CCFFFF"/>
            <w:vAlign w:val="center"/>
          </w:tcPr>
          <w:p w14:paraId="61F4ABDC" w14:textId="77777777" w:rsidR="006174FA" w:rsidRDefault="006174FA" w:rsidP="006174FA">
            <w:pPr>
              <w:snapToGrid w:val="0"/>
              <w:rPr>
                <w:rFonts w:ascii="Arial" w:hAnsi="Arial" w:cs="Arial"/>
                <w:b/>
                <w:sz w:val="22"/>
                <w:szCs w:val="22"/>
              </w:rPr>
            </w:pPr>
            <w:r>
              <w:rPr>
                <w:rFonts w:ascii="Arial" w:hAnsi="Arial" w:cs="Arial"/>
                <w:b/>
                <w:sz w:val="22"/>
                <w:szCs w:val="22"/>
              </w:rPr>
              <w:t>Immediate team</w:t>
            </w:r>
          </w:p>
        </w:tc>
        <w:tc>
          <w:tcPr>
            <w:tcW w:w="4293" w:type="dxa"/>
            <w:tcBorders>
              <w:top w:val="single" w:sz="4" w:space="0" w:color="000000"/>
              <w:left w:val="single" w:sz="4" w:space="0" w:color="000000"/>
              <w:bottom w:val="single" w:sz="4" w:space="0" w:color="000000"/>
              <w:right w:val="single" w:sz="4" w:space="0" w:color="000000"/>
            </w:tcBorders>
            <w:vAlign w:val="center"/>
          </w:tcPr>
          <w:p w14:paraId="0271FF3A" w14:textId="77777777" w:rsidR="006174FA" w:rsidRDefault="006174FA" w:rsidP="006174FA">
            <w:pPr>
              <w:snapToGrid w:val="0"/>
              <w:rPr>
                <w:rFonts w:ascii="Arial" w:hAnsi="Arial" w:cs="Arial"/>
                <w:sz w:val="22"/>
                <w:szCs w:val="22"/>
              </w:rPr>
            </w:pPr>
            <w:r>
              <w:rPr>
                <w:rFonts w:ascii="Arial" w:hAnsi="Arial" w:cs="Arial"/>
                <w:sz w:val="22"/>
                <w:szCs w:val="22"/>
              </w:rPr>
              <w:t>Planning Policy</w:t>
            </w:r>
          </w:p>
        </w:tc>
      </w:tr>
      <w:tr w:rsidR="006174FA" w14:paraId="3BCD2969" w14:textId="77777777">
        <w:trPr>
          <w:trHeight w:hRule="exact" w:val="284"/>
        </w:trPr>
        <w:tc>
          <w:tcPr>
            <w:tcW w:w="3260" w:type="dxa"/>
            <w:tcBorders>
              <w:top w:val="single" w:sz="4" w:space="0" w:color="000000"/>
              <w:left w:val="single" w:sz="4" w:space="0" w:color="000000"/>
              <w:bottom w:val="single" w:sz="4" w:space="0" w:color="000000"/>
            </w:tcBorders>
            <w:shd w:val="clear" w:color="auto" w:fill="CCFFFF"/>
            <w:vAlign w:val="center"/>
          </w:tcPr>
          <w:p w14:paraId="739D61E0" w14:textId="77777777" w:rsidR="006174FA" w:rsidRDefault="006174FA" w:rsidP="006174FA">
            <w:pPr>
              <w:snapToGrid w:val="0"/>
              <w:rPr>
                <w:rFonts w:ascii="Arial" w:hAnsi="Arial" w:cs="Arial"/>
                <w:b/>
                <w:sz w:val="22"/>
                <w:szCs w:val="22"/>
              </w:rPr>
            </w:pPr>
            <w:r>
              <w:rPr>
                <w:rFonts w:ascii="Arial" w:hAnsi="Arial" w:cs="Arial"/>
                <w:b/>
                <w:sz w:val="22"/>
                <w:szCs w:val="22"/>
              </w:rPr>
              <w:t>Service team</w:t>
            </w:r>
          </w:p>
        </w:tc>
        <w:tc>
          <w:tcPr>
            <w:tcW w:w="4293" w:type="dxa"/>
            <w:tcBorders>
              <w:top w:val="single" w:sz="4" w:space="0" w:color="000000"/>
              <w:left w:val="single" w:sz="4" w:space="0" w:color="000000"/>
              <w:bottom w:val="single" w:sz="4" w:space="0" w:color="000000"/>
              <w:right w:val="single" w:sz="4" w:space="0" w:color="000000"/>
            </w:tcBorders>
            <w:vAlign w:val="center"/>
          </w:tcPr>
          <w:p w14:paraId="77C0D58B" w14:textId="77777777" w:rsidR="006174FA" w:rsidRDefault="006174FA" w:rsidP="006174FA">
            <w:pPr>
              <w:snapToGrid w:val="0"/>
              <w:rPr>
                <w:rFonts w:ascii="Arial" w:hAnsi="Arial" w:cs="Arial"/>
                <w:sz w:val="22"/>
                <w:szCs w:val="22"/>
              </w:rPr>
            </w:pPr>
            <w:r>
              <w:rPr>
                <w:rFonts w:ascii="Arial" w:hAnsi="Arial" w:cs="Arial"/>
                <w:sz w:val="22"/>
                <w:szCs w:val="22"/>
              </w:rPr>
              <w:t>Policy and Programmes</w:t>
            </w:r>
          </w:p>
        </w:tc>
      </w:tr>
      <w:tr w:rsidR="006174FA" w14:paraId="4B0F28BC" w14:textId="77777777">
        <w:trPr>
          <w:trHeight w:hRule="exact" w:val="284"/>
        </w:trPr>
        <w:tc>
          <w:tcPr>
            <w:tcW w:w="3260" w:type="dxa"/>
            <w:tcBorders>
              <w:top w:val="single" w:sz="4" w:space="0" w:color="000000"/>
              <w:left w:val="single" w:sz="4" w:space="0" w:color="000000"/>
              <w:bottom w:val="single" w:sz="4" w:space="0" w:color="000000"/>
            </w:tcBorders>
            <w:shd w:val="clear" w:color="auto" w:fill="CCFFFF"/>
            <w:vAlign w:val="center"/>
          </w:tcPr>
          <w:p w14:paraId="48BA7AFC" w14:textId="77777777" w:rsidR="006174FA" w:rsidRDefault="006174FA" w:rsidP="006174FA">
            <w:pPr>
              <w:snapToGrid w:val="0"/>
              <w:rPr>
                <w:rFonts w:ascii="Arial" w:hAnsi="Arial" w:cs="Arial"/>
                <w:b/>
                <w:sz w:val="22"/>
                <w:szCs w:val="22"/>
              </w:rPr>
            </w:pPr>
            <w:r>
              <w:rPr>
                <w:rFonts w:ascii="Arial" w:hAnsi="Arial" w:cs="Arial"/>
                <w:b/>
                <w:sz w:val="22"/>
                <w:szCs w:val="22"/>
              </w:rPr>
              <w:t>Line manager’s job title</w:t>
            </w:r>
          </w:p>
        </w:tc>
        <w:tc>
          <w:tcPr>
            <w:tcW w:w="4293" w:type="dxa"/>
            <w:tcBorders>
              <w:top w:val="single" w:sz="4" w:space="0" w:color="000000"/>
              <w:left w:val="single" w:sz="4" w:space="0" w:color="000000"/>
              <w:bottom w:val="single" w:sz="4" w:space="0" w:color="000000"/>
              <w:right w:val="single" w:sz="4" w:space="0" w:color="000000"/>
            </w:tcBorders>
            <w:vAlign w:val="center"/>
          </w:tcPr>
          <w:p w14:paraId="350CE738" w14:textId="77777777" w:rsidR="006174FA" w:rsidRDefault="006174FA" w:rsidP="006174FA">
            <w:pPr>
              <w:snapToGrid w:val="0"/>
              <w:rPr>
                <w:rFonts w:ascii="Arial" w:hAnsi="Arial" w:cs="Arial"/>
                <w:sz w:val="22"/>
                <w:szCs w:val="22"/>
              </w:rPr>
            </w:pPr>
            <w:r>
              <w:rPr>
                <w:rFonts w:ascii="Arial" w:hAnsi="Arial" w:cs="Arial"/>
                <w:sz w:val="22"/>
                <w:szCs w:val="22"/>
              </w:rPr>
              <w:t>Planning Policy Project Lead</w:t>
            </w:r>
          </w:p>
        </w:tc>
      </w:tr>
      <w:tr w:rsidR="006174FA" w14:paraId="3798E04D" w14:textId="77777777">
        <w:trPr>
          <w:trHeight w:hRule="exact" w:val="284"/>
        </w:trPr>
        <w:tc>
          <w:tcPr>
            <w:tcW w:w="3260" w:type="dxa"/>
            <w:tcBorders>
              <w:top w:val="single" w:sz="4" w:space="0" w:color="000000"/>
              <w:left w:val="single" w:sz="4" w:space="0" w:color="000000"/>
              <w:bottom w:val="single" w:sz="4" w:space="0" w:color="000000"/>
            </w:tcBorders>
            <w:shd w:val="clear" w:color="auto" w:fill="CCFFFF"/>
            <w:vAlign w:val="center"/>
          </w:tcPr>
          <w:p w14:paraId="1F9A8286" w14:textId="77777777" w:rsidR="006174FA" w:rsidRDefault="006174FA" w:rsidP="006174FA">
            <w:pPr>
              <w:snapToGrid w:val="0"/>
              <w:rPr>
                <w:rFonts w:ascii="Arial" w:hAnsi="Arial" w:cs="Arial"/>
                <w:b/>
                <w:sz w:val="22"/>
                <w:szCs w:val="22"/>
              </w:rPr>
            </w:pPr>
            <w:r>
              <w:rPr>
                <w:rFonts w:ascii="Arial" w:hAnsi="Arial" w:cs="Arial"/>
                <w:b/>
                <w:sz w:val="22"/>
                <w:szCs w:val="22"/>
              </w:rPr>
              <w:t>Number of direct reports</w:t>
            </w:r>
          </w:p>
        </w:tc>
        <w:tc>
          <w:tcPr>
            <w:tcW w:w="4293" w:type="dxa"/>
            <w:tcBorders>
              <w:top w:val="single" w:sz="4" w:space="0" w:color="000000"/>
              <w:left w:val="single" w:sz="4" w:space="0" w:color="000000"/>
              <w:bottom w:val="single" w:sz="4" w:space="0" w:color="000000"/>
              <w:right w:val="single" w:sz="4" w:space="0" w:color="000000"/>
            </w:tcBorders>
            <w:vAlign w:val="center"/>
          </w:tcPr>
          <w:p w14:paraId="058E1A70" w14:textId="77777777" w:rsidR="006174FA" w:rsidRDefault="006174FA" w:rsidP="006174FA">
            <w:pPr>
              <w:snapToGrid w:val="0"/>
              <w:rPr>
                <w:rFonts w:ascii="Arial" w:hAnsi="Arial" w:cs="Arial"/>
                <w:sz w:val="22"/>
                <w:szCs w:val="22"/>
              </w:rPr>
            </w:pPr>
            <w:r>
              <w:rPr>
                <w:rFonts w:ascii="Arial" w:hAnsi="Arial" w:cs="Arial"/>
                <w:sz w:val="22"/>
                <w:szCs w:val="22"/>
              </w:rPr>
              <w:t>None</w:t>
            </w:r>
          </w:p>
        </w:tc>
      </w:tr>
      <w:tr w:rsidR="006174FA" w14:paraId="48B2BCE9" w14:textId="77777777">
        <w:trPr>
          <w:trHeight w:hRule="exact" w:val="284"/>
        </w:trPr>
        <w:tc>
          <w:tcPr>
            <w:tcW w:w="3260" w:type="dxa"/>
            <w:tcBorders>
              <w:top w:val="single" w:sz="4" w:space="0" w:color="000000"/>
              <w:left w:val="single" w:sz="4" w:space="0" w:color="000000"/>
              <w:bottom w:val="single" w:sz="4" w:space="0" w:color="000000"/>
            </w:tcBorders>
            <w:shd w:val="clear" w:color="auto" w:fill="CCFFFF"/>
            <w:vAlign w:val="center"/>
          </w:tcPr>
          <w:p w14:paraId="7EE1CADA" w14:textId="77777777" w:rsidR="006174FA" w:rsidRDefault="006174FA" w:rsidP="006174FA">
            <w:pPr>
              <w:snapToGrid w:val="0"/>
              <w:rPr>
                <w:rFonts w:ascii="Arial" w:hAnsi="Arial" w:cs="Arial"/>
                <w:b/>
                <w:sz w:val="22"/>
                <w:szCs w:val="22"/>
              </w:rPr>
            </w:pPr>
            <w:r>
              <w:rPr>
                <w:rFonts w:ascii="Arial" w:hAnsi="Arial" w:cs="Arial"/>
                <w:b/>
                <w:sz w:val="22"/>
                <w:szCs w:val="22"/>
              </w:rPr>
              <w:t xml:space="preserve">Salary and grade </w:t>
            </w:r>
          </w:p>
        </w:tc>
        <w:tc>
          <w:tcPr>
            <w:tcW w:w="4293" w:type="dxa"/>
            <w:tcBorders>
              <w:top w:val="single" w:sz="4" w:space="0" w:color="000000"/>
              <w:left w:val="single" w:sz="4" w:space="0" w:color="000000"/>
              <w:bottom w:val="single" w:sz="4" w:space="0" w:color="000000"/>
              <w:right w:val="single" w:sz="4" w:space="0" w:color="000000"/>
            </w:tcBorders>
            <w:vAlign w:val="center"/>
          </w:tcPr>
          <w:p w14:paraId="37300814" w14:textId="41DB1F0D" w:rsidR="006174FA" w:rsidRDefault="005D62CE" w:rsidP="006174FA">
            <w:pPr>
              <w:snapToGrid w:val="0"/>
              <w:rPr>
                <w:rFonts w:ascii="Arial" w:hAnsi="Arial" w:cs="Arial"/>
                <w:sz w:val="22"/>
                <w:szCs w:val="22"/>
              </w:rPr>
            </w:pPr>
            <w:r w:rsidRPr="005D62CE">
              <w:rPr>
                <w:rFonts w:ascii="Arial" w:hAnsi="Arial" w:cs="Arial"/>
                <w:sz w:val="22"/>
                <w:szCs w:val="22"/>
              </w:rPr>
              <w:t xml:space="preserve">£51,005 - £56,821 </w:t>
            </w:r>
            <w:r w:rsidR="006174FA">
              <w:rPr>
                <w:rFonts w:ascii="Arial" w:hAnsi="Arial" w:cs="Arial"/>
                <w:sz w:val="22"/>
                <w:szCs w:val="22"/>
              </w:rPr>
              <w:t xml:space="preserve">per year, Grade 7 </w:t>
            </w:r>
          </w:p>
        </w:tc>
      </w:tr>
      <w:tr w:rsidR="006174FA" w14:paraId="1D178DC6" w14:textId="77777777">
        <w:trPr>
          <w:trHeight w:hRule="exact" w:val="266"/>
        </w:trPr>
        <w:tc>
          <w:tcPr>
            <w:tcW w:w="3260" w:type="dxa"/>
            <w:tcBorders>
              <w:top w:val="single" w:sz="4" w:space="0" w:color="000000"/>
              <w:left w:val="single" w:sz="4" w:space="0" w:color="000000"/>
              <w:bottom w:val="single" w:sz="4" w:space="0" w:color="000000"/>
            </w:tcBorders>
            <w:shd w:val="clear" w:color="auto" w:fill="CCFFFF"/>
            <w:vAlign w:val="center"/>
          </w:tcPr>
          <w:p w14:paraId="0C0601BA" w14:textId="77777777" w:rsidR="006174FA" w:rsidRDefault="006174FA" w:rsidP="006174FA">
            <w:pPr>
              <w:snapToGrid w:val="0"/>
              <w:rPr>
                <w:rFonts w:ascii="Arial" w:hAnsi="Arial" w:cs="Arial"/>
                <w:b/>
                <w:sz w:val="22"/>
                <w:szCs w:val="22"/>
              </w:rPr>
            </w:pPr>
            <w:r>
              <w:rPr>
                <w:rFonts w:ascii="Arial" w:hAnsi="Arial" w:cs="Arial"/>
                <w:b/>
                <w:sz w:val="22"/>
                <w:szCs w:val="22"/>
              </w:rPr>
              <w:t>Duration of role</w:t>
            </w:r>
          </w:p>
        </w:tc>
        <w:tc>
          <w:tcPr>
            <w:tcW w:w="4293" w:type="dxa"/>
            <w:tcBorders>
              <w:top w:val="single" w:sz="4" w:space="0" w:color="000000"/>
              <w:left w:val="single" w:sz="4" w:space="0" w:color="000000"/>
              <w:bottom w:val="single" w:sz="4" w:space="0" w:color="000000"/>
              <w:right w:val="single" w:sz="4" w:space="0" w:color="000000"/>
            </w:tcBorders>
            <w:vAlign w:val="center"/>
          </w:tcPr>
          <w:p w14:paraId="5D7CF032" w14:textId="77777777" w:rsidR="006174FA" w:rsidRDefault="001E358A" w:rsidP="006174FA">
            <w:pPr>
              <w:snapToGrid w:val="0"/>
              <w:rPr>
                <w:rFonts w:ascii="Arial" w:hAnsi="Arial" w:cs="Arial"/>
                <w:sz w:val="22"/>
                <w:szCs w:val="22"/>
              </w:rPr>
            </w:pPr>
            <w:r>
              <w:rPr>
                <w:rFonts w:ascii="Arial" w:hAnsi="Arial" w:cs="Arial"/>
                <w:sz w:val="22"/>
                <w:szCs w:val="22"/>
              </w:rPr>
              <w:t>Fixed Term (Up to 12 months)</w:t>
            </w:r>
          </w:p>
        </w:tc>
      </w:tr>
      <w:tr w:rsidR="006174FA" w14:paraId="6CAACB3B" w14:textId="77777777">
        <w:trPr>
          <w:trHeight w:hRule="exact" w:val="284"/>
        </w:trPr>
        <w:tc>
          <w:tcPr>
            <w:tcW w:w="3260" w:type="dxa"/>
            <w:tcBorders>
              <w:top w:val="single" w:sz="4" w:space="0" w:color="000000"/>
              <w:left w:val="single" w:sz="4" w:space="0" w:color="000000"/>
              <w:bottom w:val="single" w:sz="4" w:space="0" w:color="000000"/>
            </w:tcBorders>
            <w:shd w:val="clear" w:color="auto" w:fill="CCFFFF"/>
            <w:vAlign w:val="center"/>
          </w:tcPr>
          <w:p w14:paraId="2BA6B614" w14:textId="77777777" w:rsidR="006174FA" w:rsidRDefault="006174FA" w:rsidP="006174FA">
            <w:pPr>
              <w:snapToGrid w:val="0"/>
              <w:rPr>
                <w:rFonts w:ascii="Arial" w:hAnsi="Arial" w:cs="Arial"/>
                <w:b/>
                <w:sz w:val="22"/>
                <w:szCs w:val="22"/>
              </w:rPr>
            </w:pPr>
            <w:r>
              <w:rPr>
                <w:rFonts w:ascii="Arial" w:hAnsi="Arial" w:cs="Arial"/>
                <w:b/>
                <w:sz w:val="22"/>
                <w:szCs w:val="22"/>
              </w:rPr>
              <w:t>Hours per week</w:t>
            </w:r>
          </w:p>
        </w:tc>
        <w:tc>
          <w:tcPr>
            <w:tcW w:w="4293" w:type="dxa"/>
            <w:tcBorders>
              <w:top w:val="single" w:sz="4" w:space="0" w:color="000000"/>
              <w:left w:val="single" w:sz="4" w:space="0" w:color="000000"/>
              <w:bottom w:val="single" w:sz="4" w:space="0" w:color="000000"/>
              <w:right w:val="single" w:sz="4" w:space="0" w:color="000000"/>
            </w:tcBorders>
            <w:vAlign w:val="center"/>
          </w:tcPr>
          <w:p w14:paraId="35A3EC3E" w14:textId="77777777" w:rsidR="006174FA" w:rsidRDefault="006174FA" w:rsidP="006174FA">
            <w:pPr>
              <w:snapToGrid w:val="0"/>
              <w:rPr>
                <w:rFonts w:ascii="Arial" w:hAnsi="Arial" w:cs="Arial"/>
                <w:sz w:val="22"/>
                <w:szCs w:val="22"/>
              </w:rPr>
            </w:pPr>
            <w:r>
              <w:rPr>
                <w:rFonts w:ascii="Arial" w:hAnsi="Arial" w:cs="Arial"/>
                <w:sz w:val="22"/>
                <w:szCs w:val="22"/>
              </w:rPr>
              <w:t>37</w:t>
            </w:r>
          </w:p>
        </w:tc>
      </w:tr>
      <w:tr w:rsidR="00EB76F3" w14:paraId="1B62EC50" w14:textId="77777777" w:rsidTr="00E4291B">
        <w:trPr>
          <w:trHeight w:hRule="exact" w:val="1450"/>
        </w:trPr>
        <w:tc>
          <w:tcPr>
            <w:tcW w:w="3260" w:type="dxa"/>
            <w:tcBorders>
              <w:top w:val="single" w:sz="4" w:space="0" w:color="000000"/>
              <w:left w:val="single" w:sz="4" w:space="0" w:color="000000"/>
              <w:bottom w:val="single" w:sz="4" w:space="0" w:color="000000"/>
            </w:tcBorders>
            <w:shd w:val="clear" w:color="auto" w:fill="CCFFFF"/>
            <w:vAlign w:val="center"/>
          </w:tcPr>
          <w:p w14:paraId="6F4385ED" w14:textId="77777777" w:rsidR="00EB76F3" w:rsidRDefault="00EB76F3">
            <w:pPr>
              <w:snapToGrid w:val="0"/>
              <w:rPr>
                <w:rFonts w:ascii="Arial" w:hAnsi="Arial" w:cs="Arial"/>
                <w:b/>
                <w:sz w:val="22"/>
                <w:szCs w:val="22"/>
              </w:rPr>
            </w:pPr>
            <w:r>
              <w:rPr>
                <w:rFonts w:ascii="Arial" w:hAnsi="Arial" w:cs="Arial"/>
                <w:b/>
                <w:sz w:val="22"/>
                <w:szCs w:val="22"/>
              </w:rPr>
              <w:t>Location</w:t>
            </w:r>
          </w:p>
        </w:tc>
        <w:tc>
          <w:tcPr>
            <w:tcW w:w="4293" w:type="dxa"/>
            <w:tcBorders>
              <w:top w:val="single" w:sz="4" w:space="0" w:color="000000"/>
              <w:left w:val="single" w:sz="4" w:space="0" w:color="000000"/>
              <w:bottom w:val="single" w:sz="4" w:space="0" w:color="000000"/>
              <w:right w:val="single" w:sz="4" w:space="0" w:color="000000"/>
            </w:tcBorders>
            <w:vAlign w:val="center"/>
          </w:tcPr>
          <w:p w14:paraId="0C75B9BB" w14:textId="77777777" w:rsidR="00EB76F3" w:rsidRDefault="00E4291B">
            <w:pPr>
              <w:snapToGrid w:val="0"/>
              <w:rPr>
                <w:rFonts w:ascii="Arial" w:hAnsi="Arial" w:cs="Arial"/>
                <w:sz w:val="22"/>
                <w:szCs w:val="22"/>
              </w:rPr>
            </w:pPr>
            <w:r w:rsidRPr="00E4291B">
              <w:rPr>
                <w:rFonts w:ascii="Arial" w:hAnsi="Arial" w:cs="Arial"/>
                <w:sz w:val="22"/>
                <w:szCs w:val="22"/>
              </w:rPr>
              <w:t>The designated office base is Abbey House, Abingdon. The councils operate in a truly flexible, and hybrid way where the focus is on outcomes not where you work.</w:t>
            </w:r>
          </w:p>
        </w:tc>
      </w:tr>
      <w:tr w:rsidR="00EB76F3" w14:paraId="399025F9" w14:textId="77777777">
        <w:trPr>
          <w:trHeight w:hRule="exact" w:val="284"/>
        </w:trPr>
        <w:tc>
          <w:tcPr>
            <w:tcW w:w="3260" w:type="dxa"/>
            <w:tcBorders>
              <w:top w:val="single" w:sz="4" w:space="0" w:color="000000"/>
              <w:left w:val="single" w:sz="4" w:space="0" w:color="000000"/>
              <w:bottom w:val="single" w:sz="4" w:space="0" w:color="000000"/>
            </w:tcBorders>
            <w:shd w:val="clear" w:color="auto" w:fill="CCFFFF"/>
            <w:vAlign w:val="center"/>
          </w:tcPr>
          <w:p w14:paraId="3D108770" w14:textId="77777777" w:rsidR="00EB76F3" w:rsidRDefault="00EB76F3">
            <w:pPr>
              <w:snapToGrid w:val="0"/>
              <w:rPr>
                <w:rFonts w:ascii="Arial" w:hAnsi="Arial" w:cs="Arial"/>
                <w:b/>
                <w:sz w:val="22"/>
                <w:szCs w:val="22"/>
              </w:rPr>
            </w:pPr>
            <w:r>
              <w:rPr>
                <w:rFonts w:ascii="Arial" w:hAnsi="Arial" w:cs="Arial"/>
                <w:b/>
                <w:sz w:val="22"/>
                <w:szCs w:val="22"/>
              </w:rPr>
              <w:t>Employing council</w:t>
            </w:r>
          </w:p>
        </w:tc>
        <w:tc>
          <w:tcPr>
            <w:tcW w:w="4293" w:type="dxa"/>
            <w:tcBorders>
              <w:top w:val="single" w:sz="4" w:space="0" w:color="000000"/>
              <w:left w:val="single" w:sz="4" w:space="0" w:color="000000"/>
              <w:bottom w:val="single" w:sz="4" w:space="0" w:color="000000"/>
              <w:right w:val="single" w:sz="4" w:space="0" w:color="000000"/>
            </w:tcBorders>
            <w:vAlign w:val="center"/>
          </w:tcPr>
          <w:p w14:paraId="3E28AD61" w14:textId="77777777" w:rsidR="00EB76F3" w:rsidRPr="006C7722" w:rsidRDefault="006174FA">
            <w:pPr>
              <w:snapToGrid w:val="0"/>
              <w:rPr>
                <w:rFonts w:ascii="Arial" w:hAnsi="Arial" w:cs="Arial"/>
                <w:sz w:val="22"/>
                <w:szCs w:val="22"/>
              </w:rPr>
            </w:pPr>
            <w:r w:rsidRPr="006C7722">
              <w:rPr>
                <w:rFonts w:ascii="Arial" w:hAnsi="Arial" w:cs="Arial"/>
                <w:sz w:val="22"/>
                <w:szCs w:val="22"/>
              </w:rPr>
              <w:t>South Oxfordshire District Council</w:t>
            </w:r>
          </w:p>
        </w:tc>
      </w:tr>
      <w:tr w:rsidR="00EB76F3" w14:paraId="4C799C2D" w14:textId="77777777">
        <w:trPr>
          <w:trHeight w:hRule="exact" w:val="284"/>
        </w:trPr>
        <w:tc>
          <w:tcPr>
            <w:tcW w:w="3260" w:type="dxa"/>
            <w:tcBorders>
              <w:top w:val="single" w:sz="4" w:space="0" w:color="000000"/>
              <w:left w:val="single" w:sz="4" w:space="0" w:color="000000"/>
              <w:bottom w:val="single" w:sz="4" w:space="0" w:color="000000"/>
            </w:tcBorders>
            <w:shd w:val="clear" w:color="auto" w:fill="CCFFFF"/>
            <w:vAlign w:val="center"/>
          </w:tcPr>
          <w:p w14:paraId="6A0DA316" w14:textId="77777777" w:rsidR="00EB76F3" w:rsidRDefault="00EB76F3">
            <w:pPr>
              <w:snapToGrid w:val="0"/>
              <w:rPr>
                <w:rFonts w:ascii="Arial" w:hAnsi="Arial" w:cs="Arial"/>
                <w:b/>
                <w:sz w:val="22"/>
                <w:szCs w:val="22"/>
              </w:rPr>
            </w:pPr>
            <w:r>
              <w:rPr>
                <w:rFonts w:ascii="Arial" w:hAnsi="Arial" w:cs="Arial"/>
                <w:b/>
                <w:sz w:val="22"/>
                <w:szCs w:val="22"/>
              </w:rPr>
              <w:t>Probationary period</w:t>
            </w:r>
          </w:p>
        </w:tc>
        <w:tc>
          <w:tcPr>
            <w:tcW w:w="4293" w:type="dxa"/>
            <w:tcBorders>
              <w:top w:val="single" w:sz="4" w:space="0" w:color="000000"/>
              <w:left w:val="single" w:sz="4" w:space="0" w:color="000000"/>
              <w:bottom w:val="single" w:sz="4" w:space="0" w:color="000000"/>
              <w:right w:val="single" w:sz="4" w:space="0" w:color="000000"/>
            </w:tcBorders>
            <w:vAlign w:val="center"/>
          </w:tcPr>
          <w:p w14:paraId="283676D5" w14:textId="77777777" w:rsidR="00EB76F3" w:rsidRPr="006C7722" w:rsidRDefault="00D451BB">
            <w:pPr>
              <w:snapToGrid w:val="0"/>
              <w:rPr>
                <w:rFonts w:ascii="Arial" w:hAnsi="Arial" w:cs="Arial"/>
                <w:sz w:val="22"/>
                <w:szCs w:val="22"/>
              </w:rPr>
            </w:pPr>
            <w:r w:rsidRPr="006C7722">
              <w:rPr>
                <w:rFonts w:ascii="Arial" w:hAnsi="Arial" w:cs="Arial"/>
                <w:sz w:val="22"/>
                <w:szCs w:val="22"/>
              </w:rPr>
              <w:t>Six</w:t>
            </w:r>
            <w:r w:rsidR="00EB76F3" w:rsidRPr="006C7722">
              <w:rPr>
                <w:rFonts w:ascii="Arial" w:hAnsi="Arial" w:cs="Arial"/>
                <w:sz w:val="22"/>
                <w:szCs w:val="22"/>
              </w:rPr>
              <w:t xml:space="preserve"> months</w:t>
            </w:r>
          </w:p>
        </w:tc>
      </w:tr>
      <w:tr w:rsidR="00EB76F3" w14:paraId="4D33B8B5" w14:textId="77777777" w:rsidTr="00AE20E7">
        <w:trPr>
          <w:trHeight w:hRule="exact" w:val="699"/>
        </w:trPr>
        <w:tc>
          <w:tcPr>
            <w:tcW w:w="3260" w:type="dxa"/>
            <w:tcBorders>
              <w:top w:val="single" w:sz="4" w:space="0" w:color="000000"/>
              <w:left w:val="single" w:sz="4" w:space="0" w:color="000000"/>
              <w:bottom w:val="single" w:sz="4" w:space="0" w:color="000000"/>
            </w:tcBorders>
            <w:shd w:val="clear" w:color="auto" w:fill="CCFFFF"/>
            <w:vAlign w:val="center"/>
          </w:tcPr>
          <w:p w14:paraId="7069392B" w14:textId="77777777" w:rsidR="00EB76F3" w:rsidRDefault="00EB76F3">
            <w:pPr>
              <w:snapToGrid w:val="0"/>
              <w:rPr>
                <w:rFonts w:ascii="Arial" w:hAnsi="Arial" w:cs="Arial"/>
                <w:b/>
                <w:sz w:val="22"/>
                <w:szCs w:val="22"/>
              </w:rPr>
            </w:pPr>
            <w:r>
              <w:rPr>
                <w:rFonts w:ascii="Arial" w:hAnsi="Arial" w:cs="Arial"/>
                <w:b/>
                <w:sz w:val="22"/>
                <w:szCs w:val="22"/>
              </w:rPr>
              <w:t>Notice period</w:t>
            </w:r>
          </w:p>
        </w:tc>
        <w:tc>
          <w:tcPr>
            <w:tcW w:w="4293" w:type="dxa"/>
            <w:tcBorders>
              <w:top w:val="single" w:sz="4" w:space="0" w:color="000000"/>
              <w:left w:val="single" w:sz="4" w:space="0" w:color="000000"/>
              <w:bottom w:val="single" w:sz="4" w:space="0" w:color="000000"/>
              <w:right w:val="single" w:sz="4" w:space="0" w:color="000000"/>
            </w:tcBorders>
            <w:vAlign w:val="center"/>
          </w:tcPr>
          <w:p w14:paraId="0FC32A20" w14:textId="77777777" w:rsidR="00EB76F3" w:rsidRPr="006C7722" w:rsidRDefault="00D451BB">
            <w:pPr>
              <w:snapToGrid w:val="0"/>
              <w:rPr>
                <w:rFonts w:ascii="Arial" w:hAnsi="Arial" w:cs="Arial"/>
                <w:sz w:val="22"/>
                <w:szCs w:val="22"/>
              </w:rPr>
            </w:pPr>
            <w:r w:rsidRPr="006C7722">
              <w:rPr>
                <w:rFonts w:ascii="Arial" w:hAnsi="Arial" w:cs="Arial"/>
                <w:sz w:val="22"/>
                <w:szCs w:val="22"/>
              </w:rPr>
              <w:t xml:space="preserve">One month </w:t>
            </w:r>
            <w:r w:rsidR="00EB76F3" w:rsidRPr="006C7722">
              <w:rPr>
                <w:rFonts w:ascii="Arial" w:hAnsi="Arial" w:cs="Arial"/>
                <w:sz w:val="22"/>
                <w:szCs w:val="22"/>
              </w:rPr>
              <w:t>(</w:t>
            </w:r>
            <w:r w:rsidR="002A2D0B" w:rsidRPr="006C7722">
              <w:rPr>
                <w:rFonts w:ascii="Arial" w:hAnsi="Arial" w:cs="Arial"/>
                <w:sz w:val="22"/>
                <w:szCs w:val="22"/>
              </w:rPr>
              <w:t>G1-8</w:t>
            </w:r>
            <w:r w:rsidR="00EB76F3" w:rsidRPr="006C7722">
              <w:rPr>
                <w:rFonts w:ascii="Arial" w:hAnsi="Arial" w:cs="Arial"/>
                <w:sz w:val="22"/>
                <w:szCs w:val="22"/>
              </w:rPr>
              <w:t xml:space="preserve">) </w:t>
            </w:r>
          </w:p>
        </w:tc>
      </w:tr>
      <w:tr w:rsidR="00EB76F3" w14:paraId="36173A66" w14:textId="77777777">
        <w:trPr>
          <w:trHeight w:hRule="exact" w:val="284"/>
        </w:trPr>
        <w:tc>
          <w:tcPr>
            <w:tcW w:w="3260" w:type="dxa"/>
            <w:tcBorders>
              <w:top w:val="single" w:sz="4" w:space="0" w:color="000000"/>
              <w:left w:val="single" w:sz="4" w:space="0" w:color="000000"/>
              <w:bottom w:val="single" w:sz="4" w:space="0" w:color="000000"/>
            </w:tcBorders>
            <w:shd w:val="clear" w:color="auto" w:fill="CCFFFF"/>
            <w:vAlign w:val="center"/>
          </w:tcPr>
          <w:p w14:paraId="5441E29A" w14:textId="77777777" w:rsidR="00EB76F3" w:rsidRDefault="00EB76F3">
            <w:pPr>
              <w:snapToGrid w:val="0"/>
              <w:rPr>
                <w:rFonts w:ascii="Arial" w:hAnsi="Arial" w:cs="Arial"/>
                <w:b/>
                <w:sz w:val="22"/>
                <w:szCs w:val="22"/>
              </w:rPr>
            </w:pPr>
            <w:r>
              <w:rPr>
                <w:rFonts w:ascii="Arial" w:hAnsi="Arial" w:cs="Arial"/>
                <w:b/>
                <w:sz w:val="22"/>
                <w:szCs w:val="22"/>
              </w:rPr>
              <w:t>Annualised hours apply</w:t>
            </w:r>
          </w:p>
        </w:tc>
        <w:tc>
          <w:tcPr>
            <w:tcW w:w="4293" w:type="dxa"/>
            <w:tcBorders>
              <w:top w:val="single" w:sz="4" w:space="0" w:color="000000"/>
              <w:left w:val="single" w:sz="4" w:space="0" w:color="000000"/>
              <w:bottom w:val="single" w:sz="4" w:space="0" w:color="000000"/>
              <w:right w:val="single" w:sz="4" w:space="0" w:color="000000"/>
            </w:tcBorders>
            <w:vAlign w:val="center"/>
          </w:tcPr>
          <w:p w14:paraId="7E9F0888" w14:textId="77777777" w:rsidR="00EB76F3" w:rsidRPr="006C7722" w:rsidRDefault="00EB76F3">
            <w:pPr>
              <w:snapToGrid w:val="0"/>
              <w:rPr>
                <w:rFonts w:ascii="Arial" w:hAnsi="Arial" w:cs="Arial"/>
                <w:sz w:val="22"/>
                <w:szCs w:val="22"/>
              </w:rPr>
            </w:pPr>
            <w:r w:rsidRPr="006C7722">
              <w:rPr>
                <w:rFonts w:ascii="Arial" w:hAnsi="Arial" w:cs="Arial"/>
                <w:sz w:val="22"/>
                <w:szCs w:val="22"/>
              </w:rPr>
              <w:t>Yes</w:t>
            </w:r>
          </w:p>
        </w:tc>
      </w:tr>
      <w:tr w:rsidR="00EB76F3" w14:paraId="7433F27C" w14:textId="77777777">
        <w:trPr>
          <w:trHeight w:hRule="exact" w:val="284"/>
        </w:trPr>
        <w:tc>
          <w:tcPr>
            <w:tcW w:w="3260" w:type="dxa"/>
            <w:tcBorders>
              <w:top w:val="single" w:sz="4" w:space="0" w:color="000000"/>
              <w:left w:val="single" w:sz="4" w:space="0" w:color="000000"/>
              <w:bottom w:val="single" w:sz="4" w:space="0" w:color="000000"/>
            </w:tcBorders>
            <w:shd w:val="clear" w:color="auto" w:fill="CCFFFF"/>
            <w:vAlign w:val="center"/>
          </w:tcPr>
          <w:p w14:paraId="34283199" w14:textId="77777777" w:rsidR="00EB76F3" w:rsidRDefault="00EB76F3">
            <w:pPr>
              <w:snapToGrid w:val="0"/>
              <w:rPr>
                <w:rFonts w:ascii="Arial" w:hAnsi="Arial" w:cs="Arial"/>
                <w:b/>
                <w:sz w:val="22"/>
                <w:szCs w:val="22"/>
              </w:rPr>
            </w:pPr>
            <w:r>
              <w:rPr>
                <w:rFonts w:ascii="Arial" w:hAnsi="Arial" w:cs="Arial"/>
                <w:b/>
                <w:sz w:val="22"/>
                <w:szCs w:val="22"/>
              </w:rPr>
              <w:t>DBS check required</w:t>
            </w:r>
          </w:p>
        </w:tc>
        <w:tc>
          <w:tcPr>
            <w:tcW w:w="4293" w:type="dxa"/>
            <w:tcBorders>
              <w:top w:val="single" w:sz="4" w:space="0" w:color="000000"/>
              <w:left w:val="single" w:sz="4" w:space="0" w:color="000000"/>
              <w:bottom w:val="single" w:sz="4" w:space="0" w:color="000000"/>
              <w:right w:val="single" w:sz="4" w:space="0" w:color="000000"/>
            </w:tcBorders>
            <w:vAlign w:val="center"/>
          </w:tcPr>
          <w:p w14:paraId="05038C8F" w14:textId="77777777" w:rsidR="00EB76F3" w:rsidRPr="006C7722" w:rsidRDefault="00EB76F3">
            <w:pPr>
              <w:snapToGrid w:val="0"/>
              <w:rPr>
                <w:rFonts w:ascii="Arial" w:hAnsi="Arial" w:cs="Arial"/>
                <w:sz w:val="22"/>
                <w:szCs w:val="22"/>
              </w:rPr>
            </w:pPr>
            <w:r w:rsidRPr="006C7722">
              <w:rPr>
                <w:rFonts w:ascii="Arial" w:hAnsi="Arial" w:cs="Arial"/>
                <w:sz w:val="22"/>
                <w:szCs w:val="22"/>
              </w:rPr>
              <w:t>No</w:t>
            </w:r>
          </w:p>
        </w:tc>
      </w:tr>
      <w:tr w:rsidR="00EB76F3" w14:paraId="547F9920" w14:textId="77777777">
        <w:trPr>
          <w:trHeight w:hRule="exact" w:val="284"/>
        </w:trPr>
        <w:tc>
          <w:tcPr>
            <w:tcW w:w="3260" w:type="dxa"/>
            <w:tcBorders>
              <w:top w:val="single" w:sz="4" w:space="0" w:color="000000"/>
              <w:left w:val="single" w:sz="4" w:space="0" w:color="000000"/>
              <w:bottom w:val="single" w:sz="4" w:space="0" w:color="000000"/>
            </w:tcBorders>
            <w:shd w:val="clear" w:color="auto" w:fill="CCFFFF"/>
            <w:vAlign w:val="center"/>
          </w:tcPr>
          <w:p w14:paraId="07EA6328" w14:textId="77777777" w:rsidR="00EB76F3" w:rsidRDefault="00EB76F3">
            <w:pPr>
              <w:snapToGrid w:val="0"/>
              <w:rPr>
                <w:rFonts w:ascii="Arial" w:hAnsi="Arial" w:cs="Arial"/>
                <w:b/>
                <w:sz w:val="22"/>
                <w:szCs w:val="22"/>
              </w:rPr>
            </w:pPr>
            <w:r>
              <w:rPr>
                <w:rFonts w:ascii="Arial" w:hAnsi="Arial" w:cs="Arial"/>
                <w:b/>
                <w:sz w:val="22"/>
                <w:szCs w:val="22"/>
              </w:rPr>
              <w:t>Date job description updated</w:t>
            </w:r>
          </w:p>
        </w:tc>
        <w:tc>
          <w:tcPr>
            <w:tcW w:w="4293" w:type="dxa"/>
            <w:tcBorders>
              <w:top w:val="single" w:sz="4" w:space="0" w:color="000000"/>
              <w:left w:val="single" w:sz="4" w:space="0" w:color="000000"/>
              <w:bottom w:val="single" w:sz="4" w:space="0" w:color="000000"/>
              <w:right w:val="single" w:sz="4" w:space="0" w:color="000000"/>
            </w:tcBorders>
            <w:vAlign w:val="center"/>
          </w:tcPr>
          <w:p w14:paraId="45EA9C6B" w14:textId="76367D56" w:rsidR="00EB76F3" w:rsidRPr="006C7722" w:rsidRDefault="005D62CE">
            <w:pPr>
              <w:snapToGrid w:val="0"/>
              <w:rPr>
                <w:rFonts w:ascii="Arial" w:hAnsi="Arial" w:cs="Arial"/>
                <w:sz w:val="22"/>
                <w:szCs w:val="22"/>
              </w:rPr>
            </w:pPr>
            <w:r>
              <w:rPr>
                <w:rFonts w:ascii="Arial" w:hAnsi="Arial" w:cs="Arial"/>
                <w:sz w:val="22"/>
                <w:szCs w:val="22"/>
              </w:rPr>
              <w:t>January 2026</w:t>
            </w:r>
          </w:p>
        </w:tc>
      </w:tr>
    </w:tbl>
    <w:p w14:paraId="3E223BD0" w14:textId="77777777" w:rsidR="00EB76F3" w:rsidRDefault="00EB76F3"/>
    <w:tbl>
      <w:tblPr>
        <w:tblW w:w="0" w:type="auto"/>
        <w:tblInd w:w="2415" w:type="dxa"/>
        <w:tblLayout w:type="fixed"/>
        <w:tblLook w:val="0000" w:firstRow="0" w:lastRow="0" w:firstColumn="0" w:lastColumn="0" w:noHBand="0" w:noVBand="0"/>
      </w:tblPr>
      <w:tblGrid>
        <w:gridCol w:w="5915"/>
        <w:gridCol w:w="1638"/>
      </w:tblGrid>
      <w:tr w:rsidR="00EB76F3" w14:paraId="169AC158" w14:textId="77777777">
        <w:tc>
          <w:tcPr>
            <w:tcW w:w="7553" w:type="dxa"/>
            <w:gridSpan w:val="2"/>
            <w:tcBorders>
              <w:top w:val="single" w:sz="4" w:space="0" w:color="000000"/>
              <w:left w:val="single" w:sz="4" w:space="0" w:color="000000"/>
              <w:bottom w:val="single" w:sz="4" w:space="0" w:color="000000"/>
              <w:right w:val="single" w:sz="4" w:space="0" w:color="000000"/>
            </w:tcBorders>
            <w:shd w:val="clear" w:color="auto" w:fill="008080"/>
          </w:tcPr>
          <w:p w14:paraId="425D7693" w14:textId="77777777" w:rsidR="00EB76F3" w:rsidRDefault="00EB76F3">
            <w:pPr>
              <w:snapToGrid w:val="0"/>
              <w:rPr>
                <w:rFonts w:ascii="Arial" w:hAnsi="Arial" w:cs="Arial"/>
                <w:b/>
                <w:color w:val="FFFFFF"/>
                <w:sz w:val="28"/>
                <w:szCs w:val="28"/>
              </w:rPr>
            </w:pPr>
            <w:r>
              <w:rPr>
                <w:rFonts w:ascii="Arial" w:hAnsi="Arial" w:cs="Arial"/>
                <w:b/>
                <w:color w:val="FFFFFF"/>
                <w:sz w:val="28"/>
                <w:szCs w:val="28"/>
              </w:rPr>
              <w:t>About the role and what we’re looking for</w:t>
            </w:r>
          </w:p>
        </w:tc>
      </w:tr>
      <w:tr w:rsidR="00EB76F3" w14:paraId="34A9608F" w14:textId="77777777">
        <w:tc>
          <w:tcPr>
            <w:tcW w:w="7553" w:type="dxa"/>
            <w:gridSpan w:val="2"/>
            <w:tcBorders>
              <w:top w:val="single" w:sz="4" w:space="0" w:color="000000"/>
              <w:left w:val="single" w:sz="4" w:space="0" w:color="000000"/>
              <w:bottom w:val="single" w:sz="4" w:space="0" w:color="000000"/>
              <w:right w:val="single" w:sz="4" w:space="0" w:color="000000"/>
            </w:tcBorders>
          </w:tcPr>
          <w:p w14:paraId="13280733" w14:textId="77777777" w:rsidR="009B4436" w:rsidRPr="009B4436" w:rsidRDefault="009B4436" w:rsidP="009B4436">
            <w:pPr>
              <w:snapToGrid w:val="0"/>
              <w:rPr>
                <w:rFonts w:ascii="Arial" w:hAnsi="Arial" w:cs="Arial"/>
                <w:b/>
                <w:bCs/>
                <w:sz w:val="22"/>
                <w:szCs w:val="22"/>
              </w:rPr>
            </w:pPr>
            <w:r w:rsidRPr="009B4436">
              <w:rPr>
                <w:rFonts w:ascii="Arial" w:hAnsi="Arial" w:cs="Arial"/>
                <w:b/>
                <w:bCs/>
                <w:sz w:val="22"/>
                <w:szCs w:val="22"/>
              </w:rPr>
              <w:t>Job purpose:</w:t>
            </w:r>
          </w:p>
          <w:p w14:paraId="01A8F1EB" w14:textId="77777777" w:rsidR="009B4436" w:rsidRPr="009B4436" w:rsidRDefault="009B4436" w:rsidP="009B4436">
            <w:pPr>
              <w:snapToGrid w:val="0"/>
              <w:rPr>
                <w:rFonts w:ascii="Arial" w:hAnsi="Arial" w:cs="Arial"/>
                <w:sz w:val="22"/>
                <w:szCs w:val="22"/>
              </w:rPr>
            </w:pPr>
          </w:p>
          <w:p w14:paraId="4955754D" w14:textId="571C889A" w:rsidR="009B4436" w:rsidRPr="009B4436" w:rsidRDefault="009B4436" w:rsidP="009B4436">
            <w:pPr>
              <w:snapToGrid w:val="0"/>
              <w:rPr>
                <w:rFonts w:ascii="Arial" w:hAnsi="Arial" w:cs="Arial"/>
                <w:sz w:val="22"/>
                <w:szCs w:val="22"/>
              </w:rPr>
            </w:pPr>
            <w:r w:rsidRPr="009B4436">
              <w:rPr>
                <w:rFonts w:ascii="Arial" w:hAnsi="Arial" w:cs="Arial"/>
                <w:sz w:val="22"/>
                <w:szCs w:val="22"/>
              </w:rPr>
              <w:t>Are you a dynamic and enthusiastic town planner with experience in local plan-making? Are you committed to place-making and high-quality customer service? South Oxfordshire and Vale of White Horse District Councils are looking for an ambitious senior planning officer. If you are ready for a new challenge with opportunities to develop professionally, this could be the role for you.</w:t>
            </w:r>
          </w:p>
          <w:p w14:paraId="6E81D5E6" w14:textId="77777777" w:rsidR="009B4436" w:rsidRPr="009B4436" w:rsidRDefault="009B4436" w:rsidP="009B4436">
            <w:pPr>
              <w:snapToGrid w:val="0"/>
              <w:rPr>
                <w:rFonts w:ascii="Arial" w:hAnsi="Arial" w:cs="Arial"/>
                <w:sz w:val="22"/>
                <w:szCs w:val="22"/>
              </w:rPr>
            </w:pPr>
          </w:p>
          <w:p w14:paraId="05F7D670" w14:textId="77777777" w:rsidR="009B4436" w:rsidRPr="009B4436" w:rsidRDefault="009B4436" w:rsidP="009B4436">
            <w:pPr>
              <w:snapToGrid w:val="0"/>
              <w:rPr>
                <w:rFonts w:ascii="Arial" w:hAnsi="Arial" w:cs="Arial"/>
                <w:sz w:val="22"/>
                <w:szCs w:val="22"/>
              </w:rPr>
            </w:pPr>
            <w:r w:rsidRPr="009B4436">
              <w:rPr>
                <w:rFonts w:ascii="Arial" w:hAnsi="Arial" w:cs="Arial"/>
                <w:sz w:val="22"/>
                <w:szCs w:val="22"/>
              </w:rPr>
              <w:t>The successful applicant for this role will join the councils at an important time to help deliver the work of the policy team, working with a team of over 20 professionals.</w:t>
            </w:r>
          </w:p>
          <w:p w14:paraId="0FEA4029" w14:textId="77777777" w:rsidR="009B4436" w:rsidRPr="009B4436" w:rsidRDefault="009B4436" w:rsidP="009B4436">
            <w:pPr>
              <w:snapToGrid w:val="0"/>
              <w:rPr>
                <w:rFonts w:ascii="Arial" w:hAnsi="Arial" w:cs="Arial"/>
                <w:sz w:val="22"/>
                <w:szCs w:val="22"/>
              </w:rPr>
            </w:pPr>
          </w:p>
          <w:p w14:paraId="28AC2496" w14:textId="77777777" w:rsidR="009B4436" w:rsidRPr="009B4436" w:rsidRDefault="009B4436" w:rsidP="009B4436">
            <w:pPr>
              <w:snapToGrid w:val="0"/>
              <w:rPr>
                <w:rFonts w:ascii="Arial" w:hAnsi="Arial" w:cs="Arial"/>
                <w:sz w:val="22"/>
                <w:szCs w:val="22"/>
              </w:rPr>
            </w:pPr>
            <w:r w:rsidRPr="009B4436">
              <w:rPr>
                <w:rFonts w:ascii="Arial" w:hAnsi="Arial" w:cs="Arial"/>
                <w:sz w:val="22"/>
                <w:szCs w:val="22"/>
              </w:rPr>
              <w:t>You will expect to take responsibility for specific topics and evidence base development.</w:t>
            </w:r>
          </w:p>
          <w:p w14:paraId="5F707CC1" w14:textId="77777777" w:rsidR="006174FA" w:rsidRDefault="006174FA">
            <w:pPr>
              <w:snapToGrid w:val="0"/>
              <w:rPr>
                <w:rFonts w:ascii="Arial" w:hAnsi="Arial" w:cs="Arial"/>
                <w:sz w:val="22"/>
                <w:szCs w:val="22"/>
              </w:rPr>
            </w:pPr>
          </w:p>
          <w:p w14:paraId="796EE342" w14:textId="77777777" w:rsidR="00EB76F3" w:rsidRDefault="00902FC6">
            <w:pPr>
              <w:snapToGrid w:val="0"/>
              <w:rPr>
                <w:rFonts w:ascii="Arial" w:hAnsi="Arial" w:cs="Arial"/>
                <w:b/>
                <w:sz w:val="22"/>
                <w:szCs w:val="22"/>
              </w:rPr>
            </w:pPr>
            <w:r w:rsidRPr="00902FC6">
              <w:rPr>
                <w:rFonts w:ascii="Arial" w:hAnsi="Arial" w:cs="Arial"/>
                <w:b/>
                <w:sz w:val="22"/>
                <w:szCs w:val="22"/>
              </w:rPr>
              <w:lastRenderedPageBreak/>
              <w:t>Main duties and responsibilities</w:t>
            </w:r>
          </w:p>
          <w:p w14:paraId="50618097" w14:textId="77777777" w:rsidR="009B4436" w:rsidRPr="009B4436" w:rsidRDefault="009B4436" w:rsidP="009B4436">
            <w:pPr>
              <w:numPr>
                <w:ilvl w:val="0"/>
                <w:numId w:val="8"/>
              </w:numPr>
              <w:tabs>
                <w:tab w:val="clear" w:pos="720"/>
                <w:tab w:val="num" w:pos="360"/>
                <w:tab w:val="num" w:pos="459"/>
              </w:tabs>
              <w:suppressAutoHyphens w:val="0"/>
              <w:spacing w:before="120"/>
              <w:ind w:left="360"/>
              <w:rPr>
                <w:rFonts w:ascii="Arial" w:hAnsi="Arial"/>
                <w:sz w:val="22"/>
                <w:szCs w:val="22"/>
              </w:rPr>
            </w:pPr>
            <w:r w:rsidRPr="009B4436">
              <w:rPr>
                <w:rFonts w:ascii="Arial" w:hAnsi="Arial"/>
                <w:sz w:val="22"/>
                <w:szCs w:val="22"/>
              </w:rPr>
              <w:t>Oversee, project manage and assist in the production of documents making up the local plan</w:t>
            </w:r>
          </w:p>
          <w:p w14:paraId="478F1153" w14:textId="77777777" w:rsidR="009B4436" w:rsidRPr="009B4436" w:rsidRDefault="009B4436" w:rsidP="009B4436">
            <w:pPr>
              <w:numPr>
                <w:ilvl w:val="0"/>
                <w:numId w:val="8"/>
              </w:numPr>
              <w:tabs>
                <w:tab w:val="clear" w:pos="720"/>
                <w:tab w:val="num" w:pos="360"/>
                <w:tab w:val="num" w:pos="459"/>
              </w:tabs>
              <w:suppressAutoHyphens w:val="0"/>
              <w:spacing w:before="120"/>
              <w:ind w:left="360"/>
              <w:rPr>
                <w:rFonts w:ascii="Arial" w:hAnsi="Arial"/>
                <w:sz w:val="22"/>
                <w:szCs w:val="22"/>
              </w:rPr>
            </w:pPr>
            <w:r w:rsidRPr="009B4436">
              <w:rPr>
                <w:rFonts w:ascii="Arial" w:hAnsi="Arial"/>
                <w:sz w:val="22"/>
                <w:szCs w:val="22"/>
              </w:rPr>
              <w:t>Carry out research into a variety of topics as part of the work on the preparation of the local plan and other policy documents</w:t>
            </w:r>
          </w:p>
          <w:p w14:paraId="56986947" w14:textId="77777777" w:rsidR="009B4436" w:rsidRPr="009B4436" w:rsidRDefault="009B4436" w:rsidP="009B4436">
            <w:pPr>
              <w:numPr>
                <w:ilvl w:val="0"/>
                <w:numId w:val="8"/>
              </w:numPr>
              <w:tabs>
                <w:tab w:val="clear" w:pos="720"/>
                <w:tab w:val="num" w:pos="360"/>
                <w:tab w:val="num" w:pos="459"/>
              </w:tabs>
              <w:suppressAutoHyphens w:val="0"/>
              <w:spacing w:before="120"/>
              <w:ind w:left="360"/>
              <w:rPr>
                <w:rFonts w:ascii="Arial" w:hAnsi="Arial"/>
                <w:sz w:val="22"/>
                <w:szCs w:val="22"/>
              </w:rPr>
            </w:pPr>
            <w:r w:rsidRPr="009B4436">
              <w:rPr>
                <w:rFonts w:ascii="Arial" w:hAnsi="Arial"/>
                <w:sz w:val="22"/>
                <w:szCs w:val="22"/>
              </w:rPr>
              <w:t>Write briefs, employ consultants and manage contracts for specialist work and projects</w:t>
            </w:r>
          </w:p>
          <w:p w14:paraId="300BB79D" w14:textId="77777777" w:rsidR="009B4436" w:rsidRPr="009B4436" w:rsidRDefault="009B4436" w:rsidP="009B4436">
            <w:pPr>
              <w:numPr>
                <w:ilvl w:val="0"/>
                <w:numId w:val="8"/>
              </w:numPr>
              <w:tabs>
                <w:tab w:val="clear" w:pos="720"/>
                <w:tab w:val="num" w:pos="279"/>
                <w:tab w:val="num" w:pos="360"/>
                <w:tab w:val="num" w:pos="459"/>
              </w:tabs>
              <w:suppressAutoHyphens w:val="0"/>
              <w:spacing w:before="120"/>
              <w:ind w:left="360"/>
              <w:rPr>
                <w:rFonts w:ascii="Arial" w:hAnsi="Arial"/>
                <w:b/>
                <w:sz w:val="22"/>
                <w:szCs w:val="22"/>
              </w:rPr>
            </w:pPr>
            <w:r w:rsidRPr="009B4436">
              <w:rPr>
                <w:rFonts w:ascii="Arial" w:hAnsi="Arial"/>
                <w:sz w:val="22"/>
                <w:szCs w:val="22"/>
              </w:rPr>
              <w:t xml:space="preserve"> Attend project meetings with internal and external stakeholders</w:t>
            </w:r>
          </w:p>
          <w:p w14:paraId="4C8FCE50" w14:textId="0DE28358" w:rsidR="009B4436" w:rsidRPr="009B4436" w:rsidRDefault="009B4436" w:rsidP="009B4436">
            <w:pPr>
              <w:tabs>
                <w:tab w:val="num" w:pos="459"/>
              </w:tabs>
              <w:suppressAutoHyphens w:val="0"/>
              <w:spacing w:before="120"/>
              <w:ind w:left="360"/>
              <w:rPr>
                <w:rFonts w:ascii="Arial" w:hAnsi="Arial"/>
                <w:b/>
                <w:sz w:val="22"/>
                <w:szCs w:val="22"/>
              </w:rPr>
            </w:pPr>
            <w:r w:rsidRPr="009B4436">
              <w:rPr>
                <w:rFonts w:ascii="Arial" w:hAnsi="Arial"/>
                <w:sz w:val="22"/>
                <w:szCs w:val="22"/>
              </w:rPr>
              <w:t>(including evening meetings when requested)</w:t>
            </w:r>
            <w:r w:rsidRPr="009B4436">
              <w:rPr>
                <w:rFonts w:ascii="Arial" w:hAnsi="Arial"/>
                <w:b/>
                <w:sz w:val="22"/>
                <w:szCs w:val="22"/>
              </w:rPr>
              <w:t xml:space="preserve">  </w:t>
            </w:r>
          </w:p>
          <w:p w14:paraId="43EAA974" w14:textId="77777777" w:rsidR="009B4436" w:rsidRPr="009B4436" w:rsidRDefault="009B4436" w:rsidP="009B4436">
            <w:pPr>
              <w:numPr>
                <w:ilvl w:val="0"/>
                <w:numId w:val="8"/>
              </w:numPr>
              <w:tabs>
                <w:tab w:val="clear" w:pos="720"/>
                <w:tab w:val="num" w:pos="360"/>
                <w:tab w:val="num" w:pos="459"/>
              </w:tabs>
              <w:suppressAutoHyphens w:val="0"/>
              <w:spacing w:before="120"/>
              <w:ind w:left="360"/>
              <w:rPr>
                <w:rFonts w:ascii="Arial" w:hAnsi="Arial"/>
                <w:sz w:val="22"/>
                <w:szCs w:val="22"/>
              </w:rPr>
            </w:pPr>
            <w:r w:rsidRPr="009B4436">
              <w:rPr>
                <w:rFonts w:ascii="Arial" w:hAnsi="Arial"/>
                <w:sz w:val="22"/>
                <w:szCs w:val="22"/>
              </w:rPr>
              <w:t>Prepare draft sections of local plan and supplementary planning documents and papers and reports on them and other planning policy issues, including consultation documents for officers and Members</w:t>
            </w:r>
          </w:p>
          <w:p w14:paraId="1C73B18B" w14:textId="77777777" w:rsidR="009B4436" w:rsidRPr="009B4436" w:rsidRDefault="009B4436" w:rsidP="009B4436">
            <w:pPr>
              <w:numPr>
                <w:ilvl w:val="0"/>
                <w:numId w:val="8"/>
              </w:numPr>
              <w:tabs>
                <w:tab w:val="clear" w:pos="720"/>
                <w:tab w:val="num" w:pos="360"/>
                <w:tab w:val="num" w:pos="420"/>
                <w:tab w:val="num" w:pos="459"/>
              </w:tabs>
              <w:suppressAutoHyphens w:val="0"/>
              <w:spacing w:before="120"/>
              <w:ind w:left="360"/>
              <w:rPr>
                <w:rFonts w:ascii="Arial" w:hAnsi="Arial"/>
                <w:sz w:val="22"/>
                <w:szCs w:val="22"/>
              </w:rPr>
            </w:pPr>
            <w:r w:rsidRPr="009B4436">
              <w:rPr>
                <w:rFonts w:ascii="Arial" w:hAnsi="Arial"/>
                <w:sz w:val="22"/>
                <w:szCs w:val="22"/>
              </w:rPr>
              <w:t>Carry out consultations on local plan and other planning policy documents including attendance at exhibitions and meetings</w:t>
            </w:r>
          </w:p>
          <w:p w14:paraId="1D6ED247" w14:textId="77777777" w:rsidR="009B4436" w:rsidRPr="009B4436" w:rsidRDefault="009B4436" w:rsidP="009B4436">
            <w:pPr>
              <w:numPr>
                <w:ilvl w:val="0"/>
                <w:numId w:val="8"/>
              </w:numPr>
              <w:tabs>
                <w:tab w:val="clear" w:pos="720"/>
                <w:tab w:val="num" w:pos="360"/>
                <w:tab w:val="num" w:pos="420"/>
                <w:tab w:val="num" w:pos="459"/>
              </w:tabs>
              <w:suppressAutoHyphens w:val="0"/>
              <w:spacing w:before="120"/>
              <w:ind w:left="360"/>
              <w:rPr>
                <w:rFonts w:ascii="Arial" w:hAnsi="Arial"/>
                <w:sz w:val="22"/>
                <w:szCs w:val="22"/>
              </w:rPr>
            </w:pPr>
            <w:r w:rsidRPr="009B4436">
              <w:rPr>
                <w:rFonts w:ascii="Arial" w:hAnsi="Arial"/>
                <w:sz w:val="22"/>
                <w:szCs w:val="22"/>
              </w:rPr>
              <w:t>Prepare and present evidence supporting the Council’s case at Local Plan Examination</w:t>
            </w:r>
          </w:p>
          <w:p w14:paraId="3F85AAC9" w14:textId="77777777" w:rsidR="009B4436" w:rsidRPr="009B4436" w:rsidRDefault="009B4436" w:rsidP="009B4436">
            <w:pPr>
              <w:numPr>
                <w:ilvl w:val="0"/>
                <w:numId w:val="8"/>
              </w:numPr>
              <w:tabs>
                <w:tab w:val="clear" w:pos="720"/>
                <w:tab w:val="num" w:pos="360"/>
                <w:tab w:val="num" w:pos="420"/>
                <w:tab w:val="num" w:pos="459"/>
              </w:tabs>
              <w:suppressAutoHyphens w:val="0"/>
              <w:spacing w:before="120"/>
              <w:ind w:left="360"/>
              <w:rPr>
                <w:rFonts w:ascii="Arial" w:hAnsi="Arial"/>
                <w:sz w:val="22"/>
                <w:szCs w:val="22"/>
              </w:rPr>
            </w:pPr>
            <w:r w:rsidRPr="009B4436">
              <w:rPr>
                <w:rFonts w:ascii="Arial" w:hAnsi="Arial"/>
                <w:sz w:val="22"/>
                <w:szCs w:val="22"/>
              </w:rPr>
              <w:t>Provide advice on and assistance to town and parish councils preparing or wishing to prepare Neighbourhood Development Plans</w:t>
            </w:r>
          </w:p>
          <w:p w14:paraId="05F5B551" w14:textId="77777777" w:rsidR="009B4436" w:rsidRPr="009B4436" w:rsidRDefault="009B4436" w:rsidP="009B4436">
            <w:pPr>
              <w:numPr>
                <w:ilvl w:val="0"/>
                <w:numId w:val="8"/>
              </w:numPr>
              <w:tabs>
                <w:tab w:val="clear" w:pos="720"/>
                <w:tab w:val="num" w:pos="360"/>
                <w:tab w:val="num" w:pos="420"/>
                <w:tab w:val="num" w:pos="459"/>
              </w:tabs>
              <w:suppressAutoHyphens w:val="0"/>
              <w:spacing w:before="120"/>
              <w:ind w:left="360"/>
              <w:rPr>
                <w:rFonts w:ascii="Arial" w:hAnsi="Arial"/>
                <w:sz w:val="22"/>
                <w:szCs w:val="22"/>
              </w:rPr>
            </w:pPr>
            <w:r w:rsidRPr="009B4436">
              <w:rPr>
                <w:rFonts w:ascii="Arial" w:hAnsi="Arial"/>
                <w:sz w:val="22"/>
                <w:szCs w:val="22"/>
              </w:rPr>
              <w:t>Provide professional advice and training on planning policy and development matters to the public, Members and other professionals</w:t>
            </w:r>
          </w:p>
          <w:p w14:paraId="3E39A52A" w14:textId="77777777" w:rsidR="009B4436" w:rsidRPr="009B4436" w:rsidRDefault="009B4436" w:rsidP="009B4436">
            <w:pPr>
              <w:numPr>
                <w:ilvl w:val="0"/>
                <w:numId w:val="8"/>
              </w:numPr>
              <w:tabs>
                <w:tab w:val="clear" w:pos="720"/>
                <w:tab w:val="num" w:pos="360"/>
                <w:tab w:val="num" w:pos="420"/>
                <w:tab w:val="num" w:pos="459"/>
              </w:tabs>
              <w:suppressAutoHyphens w:val="0"/>
              <w:spacing w:before="120"/>
              <w:ind w:left="360"/>
              <w:rPr>
                <w:rFonts w:ascii="Arial" w:hAnsi="Arial"/>
                <w:sz w:val="22"/>
                <w:szCs w:val="22"/>
              </w:rPr>
            </w:pPr>
            <w:r w:rsidRPr="009B4436">
              <w:rPr>
                <w:rFonts w:ascii="Arial" w:hAnsi="Arial"/>
                <w:sz w:val="22"/>
                <w:szCs w:val="22"/>
              </w:rPr>
              <w:t>Assist in the supervision of the work of junior planning or technical officers</w:t>
            </w:r>
          </w:p>
          <w:p w14:paraId="448213B3" w14:textId="77777777" w:rsidR="009B4436" w:rsidRPr="009B4436" w:rsidRDefault="009B4436" w:rsidP="009B4436">
            <w:pPr>
              <w:numPr>
                <w:ilvl w:val="0"/>
                <w:numId w:val="8"/>
              </w:numPr>
              <w:tabs>
                <w:tab w:val="clear" w:pos="720"/>
                <w:tab w:val="num" w:pos="360"/>
                <w:tab w:val="num" w:pos="420"/>
                <w:tab w:val="num" w:pos="459"/>
              </w:tabs>
              <w:suppressAutoHyphens w:val="0"/>
              <w:spacing w:before="120"/>
              <w:ind w:left="360"/>
              <w:rPr>
                <w:rFonts w:ascii="Arial" w:hAnsi="Arial"/>
                <w:sz w:val="22"/>
                <w:szCs w:val="22"/>
              </w:rPr>
            </w:pPr>
            <w:r w:rsidRPr="009B4436">
              <w:rPr>
                <w:rFonts w:ascii="Arial" w:hAnsi="Arial"/>
                <w:sz w:val="22"/>
                <w:szCs w:val="22"/>
              </w:rPr>
              <w:t>Assist in other aspects of the team’s work including input into county and other cross-authority planning arrangements, management of the National Landscapes, nature conservation and transportation matters</w:t>
            </w:r>
          </w:p>
          <w:p w14:paraId="4D3A92E4" w14:textId="77777777" w:rsidR="009B4436" w:rsidRPr="009B4436" w:rsidRDefault="009B4436" w:rsidP="009B4436">
            <w:pPr>
              <w:numPr>
                <w:ilvl w:val="0"/>
                <w:numId w:val="8"/>
              </w:numPr>
              <w:tabs>
                <w:tab w:val="clear" w:pos="720"/>
                <w:tab w:val="num" w:pos="360"/>
                <w:tab w:val="num" w:pos="420"/>
                <w:tab w:val="num" w:pos="459"/>
              </w:tabs>
              <w:suppressAutoHyphens w:val="0"/>
              <w:spacing w:before="120"/>
              <w:ind w:left="360"/>
              <w:rPr>
                <w:rFonts w:ascii="Arial" w:hAnsi="Arial"/>
                <w:sz w:val="22"/>
                <w:szCs w:val="22"/>
              </w:rPr>
            </w:pPr>
            <w:r w:rsidRPr="009B4436">
              <w:rPr>
                <w:rFonts w:ascii="Arial" w:hAnsi="Arial"/>
                <w:sz w:val="22"/>
                <w:szCs w:val="22"/>
              </w:rPr>
              <w:t>Support development management colleagues in interpreting policy for planning applications</w:t>
            </w:r>
          </w:p>
          <w:p w14:paraId="5B221F00" w14:textId="77777777" w:rsidR="009B4436" w:rsidRPr="009B4436" w:rsidRDefault="009B4436" w:rsidP="009B4436">
            <w:pPr>
              <w:numPr>
                <w:ilvl w:val="0"/>
                <w:numId w:val="8"/>
              </w:numPr>
              <w:tabs>
                <w:tab w:val="clear" w:pos="720"/>
                <w:tab w:val="num" w:pos="360"/>
                <w:tab w:val="num" w:pos="420"/>
                <w:tab w:val="num" w:pos="459"/>
              </w:tabs>
              <w:suppressAutoHyphens w:val="0"/>
              <w:spacing w:before="120"/>
              <w:ind w:left="360"/>
              <w:rPr>
                <w:rFonts w:ascii="Arial" w:hAnsi="Arial"/>
                <w:b/>
                <w:sz w:val="22"/>
                <w:szCs w:val="22"/>
              </w:rPr>
            </w:pPr>
            <w:r w:rsidRPr="009B4436">
              <w:rPr>
                <w:rFonts w:ascii="Arial" w:hAnsi="Arial"/>
                <w:sz w:val="22"/>
                <w:szCs w:val="22"/>
              </w:rPr>
              <w:t>Assist in monitoring planning policies.</w:t>
            </w:r>
          </w:p>
          <w:p w14:paraId="517358BC" w14:textId="77777777" w:rsidR="006174FA" w:rsidRDefault="006174FA" w:rsidP="006174FA">
            <w:pPr>
              <w:rPr>
                <w:rFonts w:ascii="Arial" w:hAnsi="Arial" w:cs="Arial"/>
                <w:sz w:val="22"/>
                <w:szCs w:val="22"/>
              </w:rPr>
            </w:pPr>
          </w:p>
          <w:p w14:paraId="511FFD50" w14:textId="77777777" w:rsidR="00EB76F3" w:rsidRDefault="006174FA" w:rsidP="006174FA">
            <w:pPr>
              <w:snapToGrid w:val="0"/>
              <w:rPr>
                <w:rFonts w:ascii="Arial" w:hAnsi="Arial" w:cs="Arial"/>
                <w:sz w:val="22"/>
                <w:szCs w:val="22"/>
              </w:rPr>
            </w:pPr>
            <w:r>
              <w:rPr>
                <w:rFonts w:ascii="Arial" w:hAnsi="Arial" w:cs="Arial"/>
                <w:sz w:val="22"/>
                <w:szCs w:val="22"/>
              </w:rPr>
              <w:t xml:space="preserve">The duties may vary from time to time without changing the nature of the post or the level of responsibility and the post holder may also be required to carry out any other duties appropriate to the grading of the post. </w:t>
            </w:r>
          </w:p>
          <w:p w14:paraId="5345B7CF" w14:textId="77777777" w:rsidR="009679FD" w:rsidRDefault="009679FD">
            <w:pPr>
              <w:snapToGrid w:val="0"/>
              <w:rPr>
                <w:rFonts w:ascii="Arial" w:hAnsi="Arial" w:cs="Arial"/>
                <w:sz w:val="22"/>
                <w:szCs w:val="22"/>
              </w:rPr>
            </w:pPr>
          </w:p>
        </w:tc>
      </w:tr>
      <w:tr w:rsidR="00EB76F3" w14:paraId="0FA99D37" w14:textId="77777777">
        <w:tc>
          <w:tcPr>
            <w:tcW w:w="7553" w:type="dxa"/>
            <w:gridSpan w:val="2"/>
            <w:tcBorders>
              <w:top w:val="single" w:sz="4" w:space="0" w:color="000000"/>
              <w:left w:val="single" w:sz="4" w:space="0" w:color="000000"/>
              <w:bottom w:val="single" w:sz="4" w:space="0" w:color="000000"/>
              <w:right w:val="single" w:sz="4" w:space="0" w:color="000000"/>
            </w:tcBorders>
            <w:shd w:val="clear" w:color="auto" w:fill="008080"/>
          </w:tcPr>
          <w:p w14:paraId="60EA180D" w14:textId="77777777" w:rsidR="00EB76F3" w:rsidRPr="006557AD" w:rsidRDefault="006557AD">
            <w:pPr>
              <w:snapToGrid w:val="0"/>
              <w:rPr>
                <w:rFonts w:ascii="Arial" w:hAnsi="Arial" w:cs="Arial"/>
                <w:b/>
                <w:color w:val="FFFFFF"/>
                <w:sz w:val="28"/>
                <w:szCs w:val="28"/>
              </w:rPr>
            </w:pPr>
            <w:r w:rsidRPr="006557AD">
              <w:rPr>
                <w:rFonts w:ascii="Arial" w:hAnsi="Arial" w:cs="Arial"/>
                <w:b/>
                <w:color w:val="FFFFFF"/>
                <w:sz w:val="28"/>
                <w:szCs w:val="28"/>
              </w:rPr>
              <w:lastRenderedPageBreak/>
              <w:t>About you</w:t>
            </w:r>
          </w:p>
        </w:tc>
      </w:tr>
      <w:tr w:rsidR="00EB76F3" w14:paraId="4CBE0DC7" w14:textId="77777777">
        <w:trPr>
          <w:trHeight w:val="278"/>
        </w:trPr>
        <w:tc>
          <w:tcPr>
            <w:tcW w:w="7553" w:type="dxa"/>
            <w:gridSpan w:val="2"/>
            <w:tcBorders>
              <w:top w:val="single" w:sz="4" w:space="0" w:color="000000"/>
              <w:left w:val="single" w:sz="4" w:space="0" w:color="000000"/>
              <w:right w:val="single" w:sz="4" w:space="0" w:color="000000"/>
            </w:tcBorders>
          </w:tcPr>
          <w:p w14:paraId="108A444A" w14:textId="69C09974" w:rsidR="005D62CE" w:rsidRPr="00A95EE6" w:rsidRDefault="005D62CE" w:rsidP="005D62CE">
            <w:pPr>
              <w:spacing w:before="100" w:beforeAutospacing="1"/>
              <w:rPr>
                <w:rFonts w:ascii="Arial" w:hAnsi="Arial" w:cs="Arial"/>
                <w:b/>
                <w:bCs/>
                <w:sz w:val="22"/>
                <w:szCs w:val="22"/>
              </w:rPr>
            </w:pPr>
            <w:r w:rsidRPr="00A95EE6">
              <w:rPr>
                <w:rFonts w:ascii="Arial" w:hAnsi="Arial" w:cs="Arial"/>
                <w:b/>
                <w:bCs/>
                <w:sz w:val="22"/>
                <w:szCs w:val="22"/>
              </w:rPr>
              <w:t xml:space="preserve">Your essential qualifications </w:t>
            </w:r>
          </w:p>
          <w:p w14:paraId="5162D62E" w14:textId="51315C2F" w:rsidR="005D62CE" w:rsidRPr="009B4436" w:rsidRDefault="005D62CE" w:rsidP="009B4436">
            <w:pPr>
              <w:numPr>
                <w:ilvl w:val="0"/>
                <w:numId w:val="22"/>
              </w:numPr>
              <w:spacing w:before="100" w:beforeAutospacing="1"/>
              <w:ind w:left="415"/>
              <w:rPr>
                <w:rFonts w:ascii="Arial" w:hAnsi="Arial" w:cs="Arial"/>
                <w:sz w:val="22"/>
                <w:szCs w:val="22"/>
              </w:rPr>
            </w:pPr>
            <w:r w:rsidRPr="005D62CE">
              <w:rPr>
                <w:rFonts w:ascii="Arial" w:hAnsi="Arial" w:cs="Arial"/>
                <w:sz w:val="22"/>
                <w:szCs w:val="22"/>
              </w:rPr>
              <w:t xml:space="preserve">a </w:t>
            </w:r>
            <w:proofErr w:type="gramStart"/>
            <w:r w:rsidRPr="005D62CE">
              <w:rPr>
                <w:rFonts w:ascii="Arial" w:hAnsi="Arial" w:cs="Arial"/>
                <w:sz w:val="22"/>
                <w:szCs w:val="22"/>
              </w:rPr>
              <w:t>Degree</w:t>
            </w:r>
            <w:proofErr w:type="gramEnd"/>
            <w:r w:rsidRPr="005D62CE">
              <w:rPr>
                <w:rFonts w:ascii="Arial" w:hAnsi="Arial" w:cs="Arial"/>
                <w:sz w:val="22"/>
                <w:szCs w:val="22"/>
              </w:rPr>
              <w:t xml:space="preserve"> or Diploma in Town Planning, or a related discipline, or equivalent level of experience with full/licentiate membership of the Royal Town Planning Institute</w:t>
            </w:r>
          </w:p>
          <w:p w14:paraId="73CA5D6E" w14:textId="5F1EA1CA" w:rsidR="005D62CE" w:rsidRPr="00A95EE6" w:rsidRDefault="005D62CE" w:rsidP="005D62CE">
            <w:pPr>
              <w:spacing w:before="100" w:beforeAutospacing="1"/>
              <w:rPr>
                <w:rFonts w:ascii="Arial" w:hAnsi="Arial" w:cs="Arial"/>
                <w:b/>
                <w:bCs/>
                <w:sz w:val="22"/>
                <w:szCs w:val="22"/>
              </w:rPr>
            </w:pPr>
            <w:r w:rsidRPr="00A95EE6">
              <w:rPr>
                <w:rFonts w:ascii="Arial" w:hAnsi="Arial" w:cs="Arial"/>
                <w:b/>
                <w:bCs/>
                <w:sz w:val="22"/>
                <w:szCs w:val="22"/>
              </w:rPr>
              <w:lastRenderedPageBreak/>
              <w:t>Your essential skills, knowledge and experience</w:t>
            </w:r>
          </w:p>
          <w:p w14:paraId="68D204F6" w14:textId="77777777" w:rsidR="005D62CE" w:rsidRPr="005D62CE" w:rsidRDefault="005D62CE" w:rsidP="009B4436">
            <w:pPr>
              <w:numPr>
                <w:ilvl w:val="0"/>
                <w:numId w:val="22"/>
              </w:numPr>
              <w:spacing w:before="100" w:beforeAutospacing="1"/>
              <w:ind w:left="415"/>
              <w:rPr>
                <w:rFonts w:ascii="Arial" w:hAnsi="Arial" w:cs="Arial"/>
                <w:sz w:val="22"/>
                <w:szCs w:val="22"/>
                <w:lang w:val="en-US"/>
              </w:rPr>
            </w:pPr>
            <w:r w:rsidRPr="005D62CE">
              <w:rPr>
                <w:rFonts w:ascii="Arial" w:hAnsi="Arial" w:cs="Arial"/>
                <w:sz w:val="22"/>
                <w:szCs w:val="22"/>
              </w:rPr>
              <w:t>minimum of 5 years’ experience of working in a planning office including experience of planning policy work</w:t>
            </w:r>
          </w:p>
          <w:p w14:paraId="5C1530D3" w14:textId="77777777" w:rsidR="005D62CE" w:rsidRPr="005D62CE" w:rsidRDefault="005D62CE" w:rsidP="009B4436">
            <w:pPr>
              <w:numPr>
                <w:ilvl w:val="0"/>
                <w:numId w:val="22"/>
              </w:numPr>
              <w:spacing w:before="100" w:beforeAutospacing="1"/>
              <w:ind w:left="415"/>
              <w:rPr>
                <w:rFonts w:ascii="Arial" w:hAnsi="Arial" w:cs="Arial"/>
                <w:sz w:val="22"/>
                <w:szCs w:val="22"/>
                <w:lang w:val="en-US"/>
              </w:rPr>
            </w:pPr>
            <w:r w:rsidRPr="005D62CE">
              <w:rPr>
                <w:rFonts w:ascii="Arial" w:hAnsi="Arial" w:cs="Arial"/>
                <w:sz w:val="22"/>
                <w:szCs w:val="22"/>
              </w:rPr>
              <w:t xml:space="preserve">good, accurate written and oral communication skills and experience in giving clear, succinct and </w:t>
            </w:r>
            <w:proofErr w:type="spellStart"/>
            <w:proofErr w:type="gramStart"/>
            <w:r w:rsidRPr="005D62CE">
              <w:rPr>
                <w:rFonts w:ascii="Arial" w:hAnsi="Arial" w:cs="Arial"/>
                <w:sz w:val="22"/>
                <w:szCs w:val="22"/>
              </w:rPr>
              <w:t>well argued</w:t>
            </w:r>
            <w:proofErr w:type="spellEnd"/>
            <w:proofErr w:type="gramEnd"/>
            <w:r w:rsidRPr="005D62CE">
              <w:rPr>
                <w:rFonts w:ascii="Arial" w:hAnsi="Arial" w:cs="Arial"/>
                <w:sz w:val="22"/>
                <w:szCs w:val="22"/>
              </w:rPr>
              <w:t xml:space="preserve"> presentations - formally and informally</w:t>
            </w:r>
          </w:p>
          <w:p w14:paraId="33FEF83A" w14:textId="77777777" w:rsidR="005D62CE" w:rsidRPr="005D62CE" w:rsidRDefault="005D62CE" w:rsidP="009B4436">
            <w:pPr>
              <w:numPr>
                <w:ilvl w:val="0"/>
                <w:numId w:val="22"/>
              </w:numPr>
              <w:spacing w:before="100" w:beforeAutospacing="1"/>
              <w:ind w:left="415"/>
              <w:rPr>
                <w:rFonts w:ascii="Arial" w:hAnsi="Arial" w:cs="Arial"/>
                <w:sz w:val="22"/>
                <w:szCs w:val="22"/>
                <w:lang w:val="en-US"/>
              </w:rPr>
            </w:pPr>
            <w:r w:rsidRPr="005D62CE">
              <w:rPr>
                <w:rFonts w:ascii="Arial" w:hAnsi="Arial" w:cs="Arial"/>
                <w:sz w:val="22"/>
                <w:szCs w:val="22"/>
              </w:rPr>
              <w:t>an excellent knowledge of Planning Legislation and Planning Policy with an ability to interpret policy and law</w:t>
            </w:r>
          </w:p>
          <w:p w14:paraId="5785A049" w14:textId="77777777" w:rsidR="005D62CE" w:rsidRPr="005D62CE" w:rsidRDefault="005D62CE" w:rsidP="009B4436">
            <w:pPr>
              <w:numPr>
                <w:ilvl w:val="0"/>
                <w:numId w:val="22"/>
              </w:numPr>
              <w:spacing w:before="100" w:beforeAutospacing="1"/>
              <w:ind w:left="415"/>
              <w:rPr>
                <w:rFonts w:ascii="Arial" w:hAnsi="Arial" w:cs="Arial"/>
                <w:sz w:val="22"/>
                <w:szCs w:val="22"/>
                <w:lang w:val="en-US"/>
              </w:rPr>
            </w:pPr>
            <w:r w:rsidRPr="005D62CE">
              <w:rPr>
                <w:rFonts w:ascii="Arial" w:hAnsi="Arial" w:cs="Arial"/>
                <w:sz w:val="22"/>
                <w:szCs w:val="22"/>
              </w:rPr>
              <w:t>good IT experience in Windows environment and good keyboard skills</w:t>
            </w:r>
          </w:p>
          <w:p w14:paraId="3C62FAD8" w14:textId="77777777" w:rsidR="005D62CE" w:rsidRPr="005D62CE" w:rsidRDefault="005D62CE" w:rsidP="009B4436">
            <w:pPr>
              <w:numPr>
                <w:ilvl w:val="0"/>
                <w:numId w:val="22"/>
              </w:numPr>
              <w:spacing w:before="100" w:beforeAutospacing="1"/>
              <w:ind w:left="415"/>
              <w:rPr>
                <w:rFonts w:ascii="Arial" w:hAnsi="Arial" w:cs="Arial"/>
                <w:sz w:val="22"/>
                <w:szCs w:val="22"/>
              </w:rPr>
            </w:pPr>
            <w:r w:rsidRPr="005D62CE">
              <w:rPr>
                <w:rFonts w:ascii="Arial" w:hAnsi="Arial" w:cs="Arial"/>
                <w:sz w:val="22"/>
                <w:szCs w:val="22"/>
              </w:rPr>
              <w:t>experience of working within a customer focused environment dealing with the public</w:t>
            </w:r>
          </w:p>
          <w:p w14:paraId="384AEAC6" w14:textId="77777777" w:rsidR="005D62CE" w:rsidRPr="005D62CE" w:rsidRDefault="005D62CE" w:rsidP="005D62CE">
            <w:pPr>
              <w:spacing w:before="100" w:beforeAutospacing="1"/>
              <w:rPr>
                <w:rFonts w:ascii="Arial" w:hAnsi="Arial" w:cs="Arial"/>
                <w:sz w:val="22"/>
                <w:szCs w:val="22"/>
              </w:rPr>
            </w:pPr>
          </w:p>
          <w:p w14:paraId="488B805F" w14:textId="77777777" w:rsidR="005D62CE" w:rsidRPr="00A95EE6" w:rsidRDefault="005D62CE" w:rsidP="005D62CE">
            <w:pPr>
              <w:spacing w:before="100" w:beforeAutospacing="1"/>
              <w:rPr>
                <w:rFonts w:ascii="Arial" w:hAnsi="Arial" w:cs="Arial"/>
                <w:b/>
                <w:bCs/>
                <w:sz w:val="22"/>
                <w:szCs w:val="22"/>
              </w:rPr>
            </w:pPr>
            <w:r w:rsidRPr="00A95EE6">
              <w:rPr>
                <w:rFonts w:ascii="Arial" w:hAnsi="Arial" w:cs="Arial"/>
                <w:b/>
                <w:bCs/>
                <w:sz w:val="22"/>
                <w:szCs w:val="22"/>
              </w:rPr>
              <w:t>If you have the following experience or qualifications – it’s a bonus</w:t>
            </w:r>
          </w:p>
          <w:p w14:paraId="701BB0D5" w14:textId="77777777" w:rsidR="005D62CE" w:rsidRPr="005D62CE" w:rsidRDefault="005D62CE" w:rsidP="009B4436">
            <w:pPr>
              <w:numPr>
                <w:ilvl w:val="0"/>
                <w:numId w:val="22"/>
              </w:numPr>
              <w:spacing w:before="100" w:beforeAutospacing="1"/>
              <w:ind w:left="415"/>
              <w:rPr>
                <w:rFonts w:ascii="Arial" w:hAnsi="Arial" w:cs="Arial"/>
                <w:sz w:val="22"/>
                <w:szCs w:val="22"/>
                <w:lang w:val="en-US"/>
              </w:rPr>
            </w:pPr>
            <w:r w:rsidRPr="005D62CE">
              <w:rPr>
                <w:rFonts w:ascii="Arial" w:hAnsi="Arial" w:cs="Arial"/>
                <w:sz w:val="22"/>
                <w:szCs w:val="22"/>
              </w:rPr>
              <w:t>confident working with maps and plans</w:t>
            </w:r>
          </w:p>
          <w:p w14:paraId="715BD67C" w14:textId="77777777" w:rsidR="005D62CE" w:rsidRPr="005D62CE" w:rsidRDefault="005D62CE" w:rsidP="009B4436">
            <w:pPr>
              <w:numPr>
                <w:ilvl w:val="0"/>
                <w:numId w:val="22"/>
              </w:numPr>
              <w:spacing w:before="100" w:beforeAutospacing="1"/>
              <w:ind w:left="415"/>
              <w:rPr>
                <w:rFonts w:ascii="Arial" w:hAnsi="Arial" w:cs="Arial"/>
                <w:sz w:val="22"/>
                <w:szCs w:val="22"/>
              </w:rPr>
            </w:pPr>
            <w:r w:rsidRPr="005D62CE">
              <w:rPr>
                <w:rFonts w:ascii="Arial" w:hAnsi="Arial" w:cs="Arial"/>
                <w:sz w:val="22"/>
                <w:szCs w:val="22"/>
              </w:rPr>
              <w:t>ability and willingness to take individual responsibility for work and set priorities to meet agreed standards</w:t>
            </w:r>
          </w:p>
          <w:p w14:paraId="6B403DAB" w14:textId="77777777" w:rsidR="005D62CE" w:rsidRPr="005D62CE" w:rsidRDefault="005D62CE" w:rsidP="009B4436">
            <w:pPr>
              <w:numPr>
                <w:ilvl w:val="0"/>
                <w:numId w:val="22"/>
              </w:numPr>
              <w:spacing w:before="100" w:beforeAutospacing="1"/>
              <w:ind w:left="415"/>
              <w:rPr>
                <w:rFonts w:ascii="Arial" w:hAnsi="Arial" w:cs="Arial"/>
                <w:sz w:val="22"/>
                <w:szCs w:val="22"/>
              </w:rPr>
            </w:pPr>
            <w:r w:rsidRPr="005D62CE">
              <w:rPr>
                <w:rFonts w:ascii="Arial" w:hAnsi="Arial" w:cs="Arial"/>
                <w:sz w:val="22"/>
                <w:szCs w:val="22"/>
              </w:rPr>
              <w:t>ability to work as a team member and contribute to the team</w:t>
            </w:r>
          </w:p>
          <w:p w14:paraId="1A8AB53F" w14:textId="77777777" w:rsidR="005D62CE" w:rsidRPr="005D62CE" w:rsidRDefault="005D62CE" w:rsidP="009B4436">
            <w:pPr>
              <w:numPr>
                <w:ilvl w:val="0"/>
                <w:numId w:val="22"/>
              </w:numPr>
              <w:spacing w:before="100" w:beforeAutospacing="1"/>
              <w:ind w:left="415"/>
              <w:rPr>
                <w:rFonts w:ascii="Arial" w:hAnsi="Arial" w:cs="Arial"/>
                <w:sz w:val="22"/>
                <w:szCs w:val="22"/>
              </w:rPr>
            </w:pPr>
            <w:r w:rsidRPr="005D62CE">
              <w:rPr>
                <w:rFonts w:ascii="Arial" w:hAnsi="Arial" w:cs="Arial"/>
                <w:sz w:val="22"/>
                <w:szCs w:val="22"/>
              </w:rPr>
              <w:t>ability to work corporately</w:t>
            </w:r>
          </w:p>
          <w:p w14:paraId="5657E98F" w14:textId="77777777" w:rsidR="005D62CE" w:rsidRPr="005D62CE" w:rsidRDefault="005D62CE" w:rsidP="009B4436">
            <w:pPr>
              <w:numPr>
                <w:ilvl w:val="0"/>
                <w:numId w:val="22"/>
              </w:numPr>
              <w:spacing w:before="100" w:beforeAutospacing="1"/>
              <w:ind w:left="415"/>
              <w:rPr>
                <w:rFonts w:ascii="Arial" w:hAnsi="Arial" w:cs="Arial"/>
                <w:sz w:val="22"/>
                <w:szCs w:val="22"/>
              </w:rPr>
            </w:pPr>
            <w:r w:rsidRPr="005D62CE">
              <w:rPr>
                <w:rFonts w:ascii="Arial" w:hAnsi="Arial" w:cs="Arial"/>
                <w:sz w:val="22"/>
                <w:szCs w:val="22"/>
              </w:rPr>
              <w:t>diplomatic, tactful and able to maintain discretion in difficult circumstances</w:t>
            </w:r>
          </w:p>
          <w:p w14:paraId="05A7EB38" w14:textId="77777777" w:rsidR="005D62CE" w:rsidRPr="005D62CE" w:rsidRDefault="005D62CE" w:rsidP="009B4436">
            <w:pPr>
              <w:numPr>
                <w:ilvl w:val="0"/>
                <w:numId w:val="22"/>
              </w:numPr>
              <w:spacing w:before="100" w:beforeAutospacing="1"/>
              <w:ind w:left="415"/>
              <w:rPr>
                <w:rFonts w:ascii="Arial" w:hAnsi="Arial" w:cs="Arial"/>
                <w:sz w:val="22"/>
                <w:szCs w:val="22"/>
              </w:rPr>
            </w:pPr>
            <w:r w:rsidRPr="005D62CE">
              <w:rPr>
                <w:rFonts w:ascii="Arial" w:hAnsi="Arial" w:cs="Arial"/>
                <w:sz w:val="22"/>
                <w:szCs w:val="22"/>
              </w:rPr>
              <w:t>able to project manage work and other team members input into it</w:t>
            </w:r>
          </w:p>
          <w:p w14:paraId="15F775C6" w14:textId="77777777" w:rsidR="005D62CE" w:rsidRPr="005D62CE" w:rsidRDefault="005D62CE" w:rsidP="009B4436">
            <w:pPr>
              <w:numPr>
                <w:ilvl w:val="0"/>
                <w:numId w:val="22"/>
              </w:numPr>
              <w:spacing w:before="100" w:beforeAutospacing="1"/>
              <w:ind w:left="415"/>
              <w:rPr>
                <w:rFonts w:ascii="Arial" w:hAnsi="Arial" w:cs="Arial"/>
                <w:sz w:val="22"/>
                <w:szCs w:val="22"/>
                <w:lang w:val="en-US"/>
              </w:rPr>
            </w:pPr>
            <w:r w:rsidRPr="005D62CE">
              <w:rPr>
                <w:rFonts w:ascii="Arial" w:hAnsi="Arial" w:cs="Arial"/>
                <w:sz w:val="22"/>
                <w:szCs w:val="22"/>
              </w:rPr>
              <w:t>additional education in a related discipline</w:t>
            </w:r>
          </w:p>
          <w:p w14:paraId="516DE9C5" w14:textId="77777777" w:rsidR="005D62CE" w:rsidRPr="005D62CE" w:rsidRDefault="005D62CE" w:rsidP="009B4436">
            <w:pPr>
              <w:numPr>
                <w:ilvl w:val="0"/>
                <w:numId w:val="22"/>
              </w:numPr>
              <w:spacing w:before="100" w:beforeAutospacing="1"/>
              <w:ind w:left="415"/>
              <w:rPr>
                <w:rFonts w:ascii="Arial" w:hAnsi="Arial" w:cs="Arial"/>
                <w:sz w:val="22"/>
                <w:szCs w:val="22"/>
                <w:lang w:val="en-US"/>
              </w:rPr>
            </w:pPr>
            <w:r w:rsidRPr="005D62CE">
              <w:rPr>
                <w:rFonts w:ascii="Arial" w:hAnsi="Arial" w:cs="Arial"/>
                <w:sz w:val="22"/>
                <w:szCs w:val="22"/>
              </w:rPr>
              <w:t>experience of supporting a local plan through examination</w:t>
            </w:r>
          </w:p>
          <w:p w14:paraId="00AE174B" w14:textId="77777777" w:rsidR="005D62CE" w:rsidRPr="005D62CE" w:rsidRDefault="005D62CE" w:rsidP="009B4436">
            <w:pPr>
              <w:numPr>
                <w:ilvl w:val="0"/>
                <w:numId w:val="22"/>
              </w:numPr>
              <w:spacing w:before="100" w:beforeAutospacing="1"/>
              <w:ind w:left="415"/>
              <w:rPr>
                <w:rFonts w:ascii="Arial" w:hAnsi="Arial" w:cs="Arial"/>
                <w:sz w:val="22"/>
                <w:szCs w:val="22"/>
                <w:lang w:val="en-US"/>
              </w:rPr>
            </w:pPr>
            <w:r w:rsidRPr="005D62CE">
              <w:rPr>
                <w:rFonts w:ascii="Arial" w:hAnsi="Arial" w:cs="Arial"/>
                <w:sz w:val="22"/>
                <w:szCs w:val="22"/>
              </w:rPr>
              <w:t>experience of coaching/mentoring or managing staff</w:t>
            </w:r>
          </w:p>
          <w:p w14:paraId="31C03ADD" w14:textId="77777777" w:rsidR="005D62CE" w:rsidRPr="005D62CE" w:rsidRDefault="005D62CE" w:rsidP="009B4436">
            <w:pPr>
              <w:numPr>
                <w:ilvl w:val="0"/>
                <w:numId w:val="22"/>
              </w:numPr>
              <w:spacing w:before="100" w:beforeAutospacing="1"/>
              <w:ind w:left="415"/>
              <w:rPr>
                <w:rFonts w:ascii="Arial" w:hAnsi="Arial" w:cs="Arial"/>
                <w:sz w:val="22"/>
                <w:szCs w:val="22"/>
                <w:lang w:val="en-US"/>
              </w:rPr>
            </w:pPr>
            <w:r w:rsidRPr="005D62CE">
              <w:rPr>
                <w:rFonts w:ascii="Arial" w:hAnsi="Arial" w:cs="Arial"/>
                <w:sz w:val="22"/>
                <w:szCs w:val="22"/>
              </w:rPr>
              <w:t>hold a full and current driving licence and daily have the use of a car insured for business purposes</w:t>
            </w:r>
            <w:r w:rsidRPr="005D62CE">
              <w:rPr>
                <w:rFonts w:ascii="Arial" w:hAnsi="Arial" w:cs="Arial"/>
                <w:sz w:val="22"/>
                <w:szCs w:val="22"/>
                <w:lang w:val="en-US"/>
              </w:rPr>
              <w:t xml:space="preserve"> </w:t>
            </w:r>
          </w:p>
          <w:p w14:paraId="2999C467" w14:textId="77777777" w:rsidR="005D62CE" w:rsidRDefault="005D62CE" w:rsidP="005D62CE">
            <w:pPr>
              <w:spacing w:before="100" w:beforeAutospacing="1"/>
              <w:rPr>
                <w:rFonts w:ascii="Arial" w:hAnsi="Arial" w:cs="Arial"/>
                <w:sz w:val="22"/>
                <w:szCs w:val="22"/>
              </w:rPr>
            </w:pPr>
          </w:p>
          <w:p w14:paraId="5E1E0949" w14:textId="53547437" w:rsidR="005D62CE" w:rsidRPr="00A95EE6" w:rsidRDefault="005D62CE" w:rsidP="005D62CE">
            <w:pPr>
              <w:spacing w:before="100" w:beforeAutospacing="1"/>
              <w:rPr>
                <w:rFonts w:ascii="Arial" w:hAnsi="Arial" w:cs="Arial"/>
                <w:b/>
                <w:bCs/>
                <w:sz w:val="22"/>
                <w:szCs w:val="22"/>
              </w:rPr>
            </w:pPr>
            <w:r w:rsidRPr="00A95EE6">
              <w:rPr>
                <w:rFonts w:ascii="Arial" w:hAnsi="Arial" w:cs="Arial"/>
                <w:b/>
                <w:bCs/>
                <w:sz w:val="22"/>
                <w:szCs w:val="22"/>
              </w:rPr>
              <w:t>Your style and behaviours</w:t>
            </w:r>
          </w:p>
          <w:p w14:paraId="696F9413" w14:textId="77777777" w:rsidR="005D62CE" w:rsidRDefault="005D62CE" w:rsidP="009B4436">
            <w:pPr>
              <w:numPr>
                <w:ilvl w:val="0"/>
                <w:numId w:val="22"/>
              </w:numPr>
              <w:suppressAutoHyphens w:val="0"/>
              <w:spacing w:before="120"/>
              <w:ind w:left="415"/>
              <w:rPr>
                <w:rFonts w:ascii="Arial" w:hAnsi="Arial" w:cs="Arial"/>
                <w:sz w:val="22"/>
                <w:szCs w:val="22"/>
                <w:lang w:val="en-US"/>
              </w:rPr>
            </w:pPr>
            <w:r>
              <w:rPr>
                <w:rFonts w:ascii="Arial" w:hAnsi="Arial" w:cs="Arial"/>
                <w:sz w:val="22"/>
                <w:szCs w:val="22"/>
              </w:rPr>
              <w:t>enthusiasm and self-motivation</w:t>
            </w:r>
          </w:p>
          <w:p w14:paraId="7890972F" w14:textId="77777777" w:rsidR="005D62CE" w:rsidRDefault="005D62CE" w:rsidP="009B4436">
            <w:pPr>
              <w:numPr>
                <w:ilvl w:val="0"/>
                <w:numId w:val="22"/>
              </w:numPr>
              <w:suppressAutoHyphens w:val="0"/>
              <w:spacing w:before="120"/>
              <w:ind w:left="415"/>
              <w:rPr>
                <w:rFonts w:ascii="Arial" w:hAnsi="Arial" w:cs="Arial"/>
                <w:sz w:val="22"/>
                <w:szCs w:val="22"/>
                <w:lang w:val="en-US"/>
              </w:rPr>
            </w:pPr>
            <w:r>
              <w:rPr>
                <w:rFonts w:ascii="Arial" w:hAnsi="Arial" w:cs="Arial"/>
                <w:sz w:val="22"/>
                <w:szCs w:val="22"/>
              </w:rPr>
              <w:t>strong and proven customer service ethos and desire to meet</w:t>
            </w:r>
          </w:p>
          <w:p w14:paraId="5E04D0B2" w14:textId="77777777" w:rsidR="005D62CE" w:rsidRDefault="005D62CE" w:rsidP="009B4436">
            <w:pPr>
              <w:suppressAutoHyphens w:val="0"/>
              <w:spacing w:before="120"/>
              <w:ind w:left="415" w:hanging="425"/>
              <w:rPr>
                <w:rFonts w:ascii="Arial" w:hAnsi="Arial" w:cs="Arial"/>
                <w:sz w:val="22"/>
                <w:szCs w:val="22"/>
                <w:lang w:val="en-US"/>
              </w:rPr>
            </w:pPr>
            <w:r>
              <w:rPr>
                <w:rFonts w:ascii="Arial" w:hAnsi="Arial" w:cs="Arial"/>
                <w:sz w:val="22"/>
                <w:szCs w:val="22"/>
              </w:rPr>
              <w:t xml:space="preserve">       customer expectations</w:t>
            </w:r>
          </w:p>
          <w:p w14:paraId="79C728C8" w14:textId="77777777" w:rsidR="005D62CE" w:rsidRDefault="005D62CE" w:rsidP="009B4436">
            <w:pPr>
              <w:numPr>
                <w:ilvl w:val="0"/>
                <w:numId w:val="22"/>
              </w:numPr>
              <w:suppressAutoHyphens w:val="0"/>
              <w:spacing w:before="120"/>
              <w:ind w:left="415"/>
              <w:rPr>
                <w:rFonts w:ascii="Arial" w:hAnsi="Arial" w:cs="Arial"/>
                <w:sz w:val="22"/>
                <w:szCs w:val="22"/>
                <w:lang w:val="en-US"/>
              </w:rPr>
            </w:pPr>
            <w:r>
              <w:rPr>
                <w:rFonts w:ascii="Arial" w:hAnsi="Arial" w:cs="Arial"/>
                <w:sz w:val="22"/>
                <w:szCs w:val="22"/>
              </w:rPr>
              <w:t>positive ‘can do’ attitude and proven use of initiative</w:t>
            </w:r>
          </w:p>
          <w:p w14:paraId="687484FA" w14:textId="77777777" w:rsidR="005D62CE" w:rsidRDefault="005D62CE" w:rsidP="009B4436">
            <w:pPr>
              <w:numPr>
                <w:ilvl w:val="0"/>
                <w:numId w:val="22"/>
              </w:numPr>
              <w:suppressAutoHyphens w:val="0"/>
              <w:spacing w:before="120"/>
              <w:ind w:left="415"/>
              <w:rPr>
                <w:rFonts w:ascii="Arial" w:hAnsi="Arial" w:cs="Arial"/>
                <w:sz w:val="22"/>
                <w:szCs w:val="22"/>
                <w:lang w:val="en-US"/>
              </w:rPr>
            </w:pPr>
            <w:r>
              <w:rPr>
                <w:rFonts w:ascii="Arial" w:hAnsi="Arial" w:cs="Arial"/>
                <w:sz w:val="22"/>
                <w:szCs w:val="22"/>
              </w:rPr>
              <w:t>displays accountability and takes responsibility</w:t>
            </w:r>
          </w:p>
          <w:p w14:paraId="591E62A1" w14:textId="77777777" w:rsidR="005D62CE" w:rsidRDefault="005D62CE" w:rsidP="009B4436">
            <w:pPr>
              <w:numPr>
                <w:ilvl w:val="0"/>
                <w:numId w:val="22"/>
              </w:numPr>
              <w:suppressAutoHyphens w:val="0"/>
              <w:spacing w:before="120"/>
              <w:ind w:left="415"/>
              <w:rPr>
                <w:rFonts w:ascii="Arial" w:hAnsi="Arial" w:cs="Arial"/>
                <w:sz w:val="22"/>
                <w:szCs w:val="22"/>
                <w:lang w:val="en-US"/>
              </w:rPr>
            </w:pPr>
            <w:r>
              <w:rPr>
                <w:rFonts w:ascii="Arial" w:hAnsi="Arial" w:cs="Arial"/>
                <w:sz w:val="22"/>
                <w:szCs w:val="22"/>
              </w:rPr>
              <w:t>achieves results and meets targets</w:t>
            </w:r>
          </w:p>
          <w:p w14:paraId="2B3288FD" w14:textId="6E9BA148" w:rsidR="00EB76F3" w:rsidRDefault="005D62CE" w:rsidP="00145AE3">
            <w:pPr>
              <w:numPr>
                <w:ilvl w:val="0"/>
                <w:numId w:val="22"/>
              </w:numPr>
              <w:suppressAutoHyphens w:val="0"/>
              <w:spacing w:before="120"/>
              <w:ind w:left="415"/>
              <w:rPr>
                <w:rFonts w:ascii="Arial" w:hAnsi="Arial" w:cs="Arial"/>
                <w:sz w:val="22"/>
                <w:szCs w:val="22"/>
              </w:rPr>
            </w:pPr>
            <w:r>
              <w:rPr>
                <w:rFonts w:ascii="Arial" w:hAnsi="Arial" w:cs="Arial"/>
                <w:sz w:val="22"/>
                <w:szCs w:val="22"/>
              </w:rPr>
              <w:t>collaborative and inclusive.</w:t>
            </w:r>
          </w:p>
        </w:tc>
      </w:tr>
      <w:tr w:rsidR="00DE1E52" w14:paraId="1B65668A" w14:textId="77777777">
        <w:tc>
          <w:tcPr>
            <w:tcW w:w="7553" w:type="dxa"/>
            <w:gridSpan w:val="2"/>
            <w:tcBorders>
              <w:top w:val="single" w:sz="4" w:space="0" w:color="000000"/>
              <w:left w:val="single" w:sz="4" w:space="0" w:color="000000"/>
              <w:bottom w:val="single" w:sz="4" w:space="0" w:color="000000"/>
              <w:right w:val="single" w:sz="4" w:space="0" w:color="000000"/>
            </w:tcBorders>
            <w:shd w:val="clear" w:color="auto" w:fill="008080"/>
          </w:tcPr>
          <w:p w14:paraId="71D88B50" w14:textId="77777777" w:rsidR="00DE1E52" w:rsidRDefault="00DE1E52">
            <w:pPr>
              <w:snapToGrid w:val="0"/>
              <w:rPr>
                <w:rFonts w:ascii="Arial" w:hAnsi="Arial" w:cs="Arial"/>
                <w:b/>
                <w:color w:val="FFFFFF"/>
                <w:sz w:val="28"/>
                <w:szCs w:val="28"/>
              </w:rPr>
            </w:pPr>
            <w:r>
              <w:rPr>
                <w:rFonts w:ascii="Arial" w:hAnsi="Arial" w:cs="Arial"/>
                <w:b/>
                <w:color w:val="FFFFFF"/>
                <w:sz w:val="28"/>
                <w:szCs w:val="28"/>
              </w:rPr>
              <w:lastRenderedPageBreak/>
              <w:t>Work related requirements:</w:t>
            </w:r>
          </w:p>
        </w:tc>
      </w:tr>
      <w:tr w:rsidR="00DE1E52" w14:paraId="761D5804" w14:textId="77777777" w:rsidTr="00DE1E52">
        <w:tc>
          <w:tcPr>
            <w:tcW w:w="5915" w:type="dxa"/>
            <w:tcBorders>
              <w:top w:val="single" w:sz="4" w:space="0" w:color="000000"/>
              <w:left w:val="single" w:sz="4" w:space="0" w:color="000000"/>
              <w:bottom w:val="single" w:sz="4" w:space="0" w:color="000000"/>
              <w:right w:val="single" w:sz="4" w:space="0" w:color="000000"/>
            </w:tcBorders>
          </w:tcPr>
          <w:p w14:paraId="1C1B73F5" w14:textId="77777777" w:rsidR="00DE1E52" w:rsidRPr="00DE1E52" w:rsidRDefault="00DE1E52">
            <w:pPr>
              <w:snapToGrid w:val="0"/>
              <w:rPr>
                <w:rFonts w:ascii="Arial" w:hAnsi="Arial" w:cs="Arial"/>
                <w:color w:val="FFFFFF"/>
                <w:sz w:val="22"/>
                <w:szCs w:val="22"/>
              </w:rPr>
            </w:pPr>
            <w:r w:rsidRPr="00DE1E52">
              <w:rPr>
                <w:rFonts w:ascii="Arial" w:hAnsi="Arial" w:cs="Arial"/>
                <w:sz w:val="22"/>
                <w:szCs w:val="22"/>
              </w:rPr>
              <w:t>This role has been identified as public facing in accordance with Part 7 of the Immigration Act 2017; the requirement to fulfil all spoken aspects of the role with confidence in English applies.</w:t>
            </w:r>
          </w:p>
        </w:tc>
        <w:tc>
          <w:tcPr>
            <w:tcW w:w="1638" w:type="dxa"/>
            <w:tcBorders>
              <w:top w:val="single" w:sz="4" w:space="0" w:color="000000"/>
              <w:left w:val="single" w:sz="4" w:space="0" w:color="000000"/>
              <w:bottom w:val="single" w:sz="4" w:space="0" w:color="000000"/>
              <w:right w:val="single" w:sz="4" w:space="0" w:color="000000"/>
            </w:tcBorders>
          </w:tcPr>
          <w:p w14:paraId="643C3DD7" w14:textId="77777777" w:rsidR="00DE1E52" w:rsidRPr="00AE20E7" w:rsidRDefault="006174FA">
            <w:pPr>
              <w:snapToGrid w:val="0"/>
              <w:rPr>
                <w:rFonts w:ascii="Arial" w:hAnsi="Arial" w:cs="Arial"/>
                <w:bCs/>
                <w:color w:val="FFFFFF"/>
                <w:sz w:val="22"/>
                <w:szCs w:val="22"/>
              </w:rPr>
            </w:pPr>
            <w:r>
              <w:rPr>
                <w:rFonts w:ascii="Arial" w:hAnsi="Arial" w:cs="Arial"/>
                <w:bCs/>
                <w:sz w:val="22"/>
                <w:szCs w:val="22"/>
              </w:rPr>
              <w:t>No</w:t>
            </w:r>
          </w:p>
        </w:tc>
      </w:tr>
      <w:tr w:rsidR="00DE1E52" w14:paraId="67F1C0BD" w14:textId="77777777" w:rsidTr="00DE1E52">
        <w:tc>
          <w:tcPr>
            <w:tcW w:w="5915" w:type="dxa"/>
            <w:tcBorders>
              <w:top w:val="single" w:sz="4" w:space="0" w:color="000000"/>
              <w:left w:val="single" w:sz="4" w:space="0" w:color="000000"/>
              <w:bottom w:val="single" w:sz="4" w:space="0" w:color="000000"/>
              <w:right w:val="single" w:sz="4" w:space="0" w:color="000000"/>
            </w:tcBorders>
          </w:tcPr>
          <w:p w14:paraId="5EC67568" w14:textId="77777777" w:rsidR="00DE1E52" w:rsidRPr="00DE1E52" w:rsidRDefault="00DE1E52" w:rsidP="00DE1E52">
            <w:pPr>
              <w:snapToGrid w:val="0"/>
              <w:rPr>
                <w:rFonts w:ascii="Arial" w:hAnsi="Arial" w:cs="Arial"/>
                <w:color w:val="FFFFFF"/>
                <w:sz w:val="22"/>
                <w:szCs w:val="22"/>
              </w:rPr>
            </w:pPr>
            <w:r w:rsidRPr="00DE1E52">
              <w:rPr>
                <w:rFonts w:ascii="Arial" w:hAnsi="Arial" w:cs="Arial"/>
                <w:sz w:val="22"/>
                <w:szCs w:val="22"/>
              </w:rPr>
              <w:t xml:space="preserve">Politically </w:t>
            </w:r>
            <w:r>
              <w:rPr>
                <w:rFonts w:ascii="Arial" w:hAnsi="Arial" w:cs="Arial"/>
                <w:sz w:val="22"/>
                <w:szCs w:val="22"/>
              </w:rPr>
              <w:t>sensitive</w:t>
            </w:r>
            <w:r w:rsidRPr="00DE1E52">
              <w:rPr>
                <w:rFonts w:ascii="Arial" w:hAnsi="Arial" w:cs="Arial"/>
                <w:sz w:val="22"/>
                <w:szCs w:val="22"/>
              </w:rPr>
              <w:t xml:space="preserve"> post</w:t>
            </w:r>
          </w:p>
        </w:tc>
        <w:tc>
          <w:tcPr>
            <w:tcW w:w="1638" w:type="dxa"/>
            <w:tcBorders>
              <w:top w:val="single" w:sz="4" w:space="0" w:color="000000"/>
              <w:left w:val="single" w:sz="4" w:space="0" w:color="000000"/>
              <w:bottom w:val="single" w:sz="4" w:space="0" w:color="000000"/>
              <w:right w:val="single" w:sz="4" w:space="0" w:color="000000"/>
            </w:tcBorders>
          </w:tcPr>
          <w:p w14:paraId="7E92FC9B" w14:textId="77777777" w:rsidR="00DE1E52" w:rsidRPr="00AE20E7" w:rsidRDefault="00DE1E52" w:rsidP="00DE1E52">
            <w:pPr>
              <w:snapToGrid w:val="0"/>
              <w:rPr>
                <w:rFonts w:ascii="Arial" w:hAnsi="Arial" w:cs="Arial"/>
                <w:b/>
                <w:color w:val="FFFFFF"/>
                <w:sz w:val="22"/>
                <w:szCs w:val="22"/>
              </w:rPr>
            </w:pPr>
            <w:r w:rsidRPr="00AE20E7">
              <w:rPr>
                <w:rFonts w:ascii="Arial" w:hAnsi="Arial" w:cs="Arial"/>
                <w:bCs/>
                <w:sz w:val="22"/>
                <w:szCs w:val="22"/>
              </w:rPr>
              <w:t>No</w:t>
            </w:r>
          </w:p>
        </w:tc>
      </w:tr>
      <w:tr w:rsidR="00DE1E52" w14:paraId="618E2853" w14:textId="77777777" w:rsidTr="00DE1E52">
        <w:tc>
          <w:tcPr>
            <w:tcW w:w="5915" w:type="dxa"/>
            <w:tcBorders>
              <w:top w:val="single" w:sz="4" w:space="0" w:color="000000"/>
              <w:left w:val="single" w:sz="4" w:space="0" w:color="000000"/>
              <w:bottom w:val="single" w:sz="4" w:space="0" w:color="000000"/>
              <w:right w:val="single" w:sz="4" w:space="0" w:color="000000"/>
            </w:tcBorders>
          </w:tcPr>
          <w:p w14:paraId="407C0B5F" w14:textId="77777777" w:rsidR="00DE1E52" w:rsidRPr="00DE1E52" w:rsidRDefault="00DE1E52" w:rsidP="00DE1E52">
            <w:pPr>
              <w:snapToGrid w:val="0"/>
              <w:rPr>
                <w:rFonts w:ascii="Arial" w:hAnsi="Arial" w:cs="Arial"/>
                <w:sz w:val="22"/>
                <w:szCs w:val="22"/>
              </w:rPr>
            </w:pPr>
            <w:r w:rsidRPr="00DE1E52">
              <w:rPr>
                <w:rFonts w:ascii="Arial" w:hAnsi="Arial" w:cs="Arial"/>
                <w:sz w:val="22"/>
                <w:szCs w:val="22"/>
              </w:rPr>
              <w:t>DBS check required</w:t>
            </w:r>
          </w:p>
        </w:tc>
        <w:tc>
          <w:tcPr>
            <w:tcW w:w="1638" w:type="dxa"/>
            <w:tcBorders>
              <w:top w:val="single" w:sz="4" w:space="0" w:color="000000"/>
              <w:left w:val="single" w:sz="4" w:space="0" w:color="000000"/>
              <w:bottom w:val="single" w:sz="4" w:space="0" w:color="000000"/>
              <w:right w:val="single" w:sz="4" w:space="0" w:color="000000"/>
            </w:tcBorders>
          </w:tcPr>
          <w:p w14:paraId="71CD06E3" w14:textId="77777777" w:rsidR="00DE1E52" w:rsidRPr="00AE20E7" w:rsidRDefault="00DE1E52" w:rsidP="00DE1E52">
            <w:pPr>
              <w:snapToGrid w:val="0"/>
              <w:rPr>
                <w:rFonts w:ascii="Arial" w:hAnsi="Arial" w:cs="Arial"/>
                <w:b/>
                <w:color w:val="FFFFFF"/>
                <w:sz w:val="22"/>
                <w:szCs w:val="22"/>
              </w:rPr>
            </w:pPr>
            <w:r w:rsidRPr="00AE20E7">
              <w:rPr>
                <w:rFonts w:ascii="Arial" w:hAnsi="Arial" w:cs="Arial"/>
                <w:bCs/>
                <w:sz w:val="22"/>
                <w:szCs w:val="22"/>
              </w:rPr>
              <w:t>No</w:t>
            </w:r>
          </w:p>
        </w:tc>
      </w:tr>
      <w:tr w:rsidR="0014056A" w14:paraId="439DFED9" w14:textId="77777777" w:rsidTr="00DE1E52">
        <w:tc>
          <w:tcPr>
            <w:tcW w:w="5915" w:type="dxa"/>
            <w:tcBorders>
              <w:top w:val="single" w:sz="4" w:space="0" w:color="000000"/>
              <w:left w:val="single" w:sz="4" w:space="0" w:color="000000"/>
              <w:bottom w:val="single" w:sz="4" w:space="0" w:color="000000"/>
              <w:right w:val="single" w:sz="4" w:space="0" w:color="000000"/>
            </w:tcBorders>
          </w:tcPr>
          <w:p w14:paraId="25ADEDB7" w14:textId="77777777" w:rsidR="0014056A" w:rsidRPr="00DE1E52" w:rsidRDefault="0014056A" w:rsidP="00DE1E52">
            <w:pPr>
              <w:snapToGrid w:val="0"/>
              <w:rPr>
                <w:rFonts w:ascii="Arial" w:hAnsi="Arial" w:cs="Arial"/>
                <w:sz w:val="22"/>
                <w:szCs w:val="22"/>
              </w:rPr>
            </w:pPr>
            <w:r>
              <w:rPr>
                <w:rFonts w:ascii="Arial" w:hAnsi="Arial" w:cs="Arial"/>
                <w:sz w:val="22"/>
                <w:szCs w:val="22"/>
              </w:rPr>
              <w:t>Full driving licen</w:t>
            </w:r>
            <w:r w:rsidR="00147552">
              <w:rPr>
                <w:rFonts w:ascii="Arial" w:hAnsi="Arial" w:cs="Arial"/>
                <w:sz w:val="22"/>
                <w:szCs w:val="22"/>
              </w:rPr>
              <w:t>c</w:t>
            </w:r>
            <w:r>
              <w:rPr>
                <w:rFonts w:ascii="Arial" w:hAnsi="Arial" w:cs="Arial"/>
                <w:sz w:val="22"/>
                <w:szCs w:val="22"/>
              </w:rPr>
              <w:t>e and use of a car for work</w:t>
            </w:r>
          </w:p>
        </w:tc>
        <w:tc>
          <w:tcPr>
            <w:tcW w:w="1638" w:type="dxa"/>
            <w:tcBorders>
              <w:top w:val="single" w:sz="4" w:space="0" w:color="000000"/>
              <w:left w:val="single" w:sz="4" w:space="0" w:color="000000"/>
              <w:bottom w:val="single" w:sz="4" w:space="0" w:color="000000"/>
              <w:right w:val="single" w:sz="4" w:space="0" w:color="000000"/>
            </w:tcBorders>
          </w:tcPr>
          <w:p w14:paraId="1C855F19" w14:textId="77777777" w:rsidR="0014056A" w:rsidRPr="00AE20E7" w:rsidRDefault="0014056A" w:rsidP="00DE1E52">
            <w:pPr>
              <w:snapToGrid w:val="0"/>
              <w:rPr>
                <w:rFonts w:ascii="Arial" w:hAnsi="Arial" w:cs="Arial"/>
                <w:bCs/>
                <w:sz w:val="22"/>
                <w:szCs w:val="22"/>
              </w:rPr>
            </w:pPr>
            <w:r w:rsidRPr="00AE20E7">
              <w:rPr>
                <w:rFonts w:ascii="Arial" w:hAnsi="Arial" w:cs="Arial"/>
                <w:bCs/>
                <w:sz w:val="22"/>
                <w:szCs w:val="22"/>
              </w:rPr>
              <w:t>No</w:t>
            </w:r>
          </w:p>
        </w:tc>
      </w:tr>
      <w:tr w:rsidR="0014056A" w14:paraId="41EE9889" w14:textId="77777777" w:rsidTr="00DE1E52">
        <w:tc>
          <w:tcPr>
            <w:tcW w:w="5915" w:type="dxa"/>
            <w:tcBorders>
              <w:top w:val="single" w:sz="4" w:space="0" w:color="000000"/>
              <w:left w:val="single" w:sz="4" w:space="0" w:color="000000"/>
              <w:bottom w:val="single" w:sz="4" w:space="0" w:color="000000"/>
              <w:right w:val="single" w:sz="4" w:space="0" w:color="000000"/>
            </w:tcBorders>
          </w:tcPr>
          <w:p w14:paraId="1F46B096" w14:textId="77777777" w:rsidR="0014056A" w:rsidRDefault="0014056A" w:rsidP="00DE1E52">
            <w:pPr>
              <w:snapToGrid w:val="0"/>
              <w:rPr>
                <w:rFonts w:ascii="Arial" w:hAnsi="Arial" w:cs="Arial"/>
                <w:sz w:val="22"/>
                <w:szCs w:val="22"/>
              </w:rPr>
            </w:pPr>
            <w:r>
              <w:rPr>
                <w:rFonts w:ascii="Arial" w:hAnsi="Arial" w:cs="Arial"/>
                <w:sz w:val="22"/>
                <w:szCs w:val="22"/>
              </w:rPr>
              <w:t>This role requires you to drive a company vehicle for work</w:t>
            </w:r>
          </w:p>
        </w:tc>
        <w:tc>
          <w:tcPr>
            <w:tcW w:w="1638" w:type="dxa"/>
            <w:tcBorders>
              <w:top w:val="single" w:sz="4" w:space="0" w:color="000000"/>
              <w:left w:val="single" w:sz="4" w:space="0" w:color="000000"/>
              <w:bottom w:val="single" w:sz="4" w:space="0" w:color="000000"/>
              <w:right w:val="single" w:sz="4" w:space="0" w:color="000000"/>
            </w:tcBorders>
          </w:tcPr>
          <w:p w14:paraId="75F13797" w14:textId="77777777" w:rsidR="0014056A" w:rsidRPr="00AE20E7" w:rsidRDefault="0014056A" w:rsidP="00DE1E52">
            <w:pPr>
              <w:snapToGrid w:val="0"/>
              <w:rPr>
                <w:rFonts w:ascii="Arial" w:hAnsi="Arial" w:cs="Arial"/>
                <w:bCs/>
                <w:sz w:val="22"/>
                <w:szCs w:val="22"/>
              </w:rPr>
            </w:pPr>
            <w:r w:rsidRPr="00AE20E7">
              <w:rPr>
                <w:rFonts w:ascii="Arial" w:hAnsi="Arial" w:cs="Arial"/>
                <w:bCs/>
                <w:sz w:val="22"/>
                <w:szCs w:val="22"/>
              </w:rPr>
              <w:t>No</w:t>
            </w:r>
          </w:p>
        </w:tc>
      </w:tr>
      <w:tr w:rsidR="00EB76F3" w14:paraId="3EA7B6CA" w14:textId="77777777">
        <w:tc>
          <w:tcPr>
            <w:tcW w:w="7553" w:type="dxa"/>
            <w:gridSpan w:val="2"/>
            <w:tcBorders>
              <w:top w:val="single" w:sz="4" w:space="0" w:color="000000"/>
              <w:left w:val="single" w:sz="4" w:space="0" w:color="000000"/>
              <w:bottom w:val="single" w:sz="4" w:space="0" w:color="000000"/>
              <w:right w:val="single" w:sz="4" w:space="0" w:color="000000"/>
            </w:tcBorders>
            <w:shd w:val="clear" w:color="auto" w:fill="008080"/>
          </w:tcPr>
          <w:p w14:paraId="795EA332" w14:textId="77777777" w:rsidR="00EB76F3" w:rsidRDefault="00EB76F3">
            <w:pPr>
              <w:snapToGrid w:val="0"/>
              <w:rPr>
                <w:rFonts w:ascii="Arial" w:hAnsi="Arial" w:cs="Arial"/>
                <w:b/>
                <w:color w:val="FFFFFF"/>
                <w:sz w:val="28"/>
                <w:szCs w:val="28"/>
              </w:rPr>
            </w:pPr>
            <w:r>
              <w:rPr>
                <w:rFonts w:ascii="Arial" w:hAnsi="Arial" w:cs="Arial"/>
                <w:b/>
                <w:color w:val="FFFFFF"/>
                <w:sz w:val="28"/>
                <w:szCs w:val="28"/>
              </w:rPr>
              <w:t>About us</w:t>
            </w:r>
          </w:p>
        </w:tc>
      </w:tr>
      <w:tr w:rsidR="00EB76F3" w14:paraId="29D53283" w14:textId="77777777">
        <w:tc>
          <w:tcPr>
            <w:tcW w:w="7553" w:type="dxa"/>
            <w:gridSpan w:val="2"/>
            <w:tcBorders>
              <w:top w:val="single" w:sz="4" w:space="0" w:color="000000"/>
              <w:left w:val="single" w:sz="4" w:space="0" w:color="000000"/>
              <w:bottom w:val="single" w:sz="4" w:space="0" w:color="000000"/>
              <w:right w:val="single" w:sz="4" w:space="0" w:color="000000"/>
            </w:tcBorders>
          </w:tcPr>
          <w:p w14:paraId="7C4BE135" w14:textId="77777777" w:rsidR="009B4436" w:rsidRPr="009B4436" w:rsidRDefault="009B4436" w:rsidP="009B4436">
            <w:pPr>
              <w:snapToGrid w:val="0"/>
              <w:rPr>
                <w:rFonts w:ascii="Arial" w:hAnsi="Arial" w:cs="Arial"/>
                <w:b/>
                <w:bCs/>
                <w:sz w:val="22"/>
                <w:szCs w:val="22"/>
              </w:rPr>
            </w:pPr>
            <w:r w:rsidRPr="009B4436">
              <w:rPr>
                <w:rFonts w:ascii="Arial" w:hAnsi="Arial" w:cs="Arial"/>
                <w:b/>
                <w:bCs/>
                <w:sz w:val="22"/>
                <w:szCs w:val="22"/>
              </w:rPr>
              <w:t>Our Vision</w:t>
            </w:r>
          </w:p>
          <w:p w14:paraId="060B9E93" w14:textId="77777777" w:rsidR="009B4436" w:rsidRPr="009B4436" w:rsidRDefault="009B4436" w:rsidP="009B4436">
            <w:pPr>
              <w:snapToGrid w:val="0"/>
              <w:rPr>
                <w:rFonts w:ascii="Arial" w:hAnsi="Arial" w:cs="Arial"/>
                <w:b/>
                <w:bCs/>
                <w:sz w:val="22"/>
                <w:szCs w:val="22"/>
              </w:rPr>
            </w:pPr>
          </w:p>
          <w:p w14:paraId="06CF2BAC" w14:textId="77777777" w:rsidR="009B4436" w:rsidRPr="009B4436" w:rsidRDefault="009B4436" w:rsidP="009B4436">
            <w:pPr>
              <w:snapToGrid w:val="0"/>
              <w:rPr>
                <w:rFonts w:ascii="Arial" w:hAnsi="Arial" w:cs="Arial"/>
                <w:sz w:val="22"/>
                <w:szCs w:val="22"/>
              </w:rPr>
            </w:pPr>
            <w:r w:rsidRPr="009B4436">
              <w:rPr>
                <w:rFonts w:ascii="Arial" w:hAnsi="Arial" w:cs="Arial"/>
                <w:sz w:val="22"/>
                <w:szCs w:val="22"/>
              </w:rPr>
              <w:t>We are customer focused and approachable. We are honest and open and are committed to providing high quality cost-effective public services.</w:t>
            </w:r>
          </w:p>
          <w:p w14:paraId="54CB16C9" w14:textId="77777777" w:rsidR="009B4436" w:rsidRPr="009B4436" w:rsidRDefault="009B4436" w:rsidP="009B4436">
            <w:pPr>
              <w:snapToGrid w:val="0"/>
              <w:rPr>
                <w:rFonts w:ascii="Arial" w:hAnsi="Arial" w:cs="Arial"/>
                <w:b/>
                <w:bCs/>
                <w:sz w:val="22"/>
                <w:szCs w:val="22"/>
              </w:rPr>
            </w:pPr>
          </w:p>
          <w:p w14:paraId="0E360ACB" w14:textId="77777777" w:rsidR="009B4436" w:rsidRPr="009B4436" w:rsidRDefault="009B4436" w:rsidP="009B4436">
            <w:pPr>
              <w:snapToGrid w:val="0"/>
              <w:rPr>
                <w:rFonts w:ascii="Arial" w:hAnsi="Arial" w:cs="Arial"/>
                <w:b/>
                <w:bCs/>
                <w:sz w:val="22"/>
                <w:szCs w:val="22"/>
              </w:rPr>
            </w:pPr>
            <w:r w:rsidRPr="009B4436">
              <w:rPr>
                <w:rFonts w:ascii="Arial" w:hAnsi="Arial" w:cs="Arial"/>
                <w:b/>
                <w:bCs/>
                <w:sz w:val="22"/>
                <w:szCs w:val="22"/>
              </w:rPr>
              <w:t>Our Values</w:t>
            </w:r>
          </w:p>
          <w:p w14:paraId="4A48C531" w14:textId="77777777" w:rsidR="009B4436" w:rsidRPr="009B4436" w:rsidRDefault="009B4436" w:rsidP="009B4436">
            <w:pPr>
              <w:snapToGrid w:val="0"/>
              <w:rPr>
                <w:rFonts w:ascii="Arial" w:hAnsi="Arial" w:cs="Arial"/>
                <w:sz w:val="22"/>
                <w:szCs w:val="22"/>
              </w:rPr>
            </w:pPr>
          </w:p>
          <w:p w14:paraId="64C1D286" w14:textId="3A7E8219" w:rsidR="009B4436" w:rsidRPr="009B4436" w:rsidRDefault="00B736CF" w:rsidP="009B4436">
            <w:pPr>
              <w:snapToGrid w:val="0"/>
              <w:rPr>
                <w:rFonts w:ascii="Arial" w:hAnsi="Arial" w:cs="Arial"/>
                <w:sz w:val="22"/>
                <w:szCs w:val="22"/>
              </w:rPr>
            </w:pPr>
            <w:r w:rsidRPr="009B4436">
              <w:rPr>
                <w:rFonts w:ascii="Arial" w:hAnsi="Arial" w:cs="Arial"/>
                <w:noProof/>
                <w:sz w:val="22"/>
                <w:szCs w:val="22"/>
              </w:rPr>
              <w:drawing>
                <wp:inline distT="0" distB="0" distL="0" distR="0" wp14:anchorId="5086535F" wp14:editId="0AC81FF4">
                  <wp:extent cx="3987800" cy="641350"/>
                  <wp:effectExtent l="0" t="0" r="0" b="0"/>
                  <wp:docPr id="161" name="Picture 6" descr="A close 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A close up of a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87800" cy="641350"/>
                          </a:xfrm>
                          <a:prstGeom prst="rect">
                            <a:avLst/>
                          </a:prstGeom>
                          <a:noFill/>
                          <a:ln>
                            <a:noFill/>
                          </a:ln>
                        </pic:spPr>
                      </pic:pic>
                    </a:graphicData>
                  </a:graphic>
                </wp:inline>
              </w:drawing>
            </w:r>
          </w:p>
          <w:p w14:paraId="7AB643D4" w14:textId="3C5C10F6" w:rsidR="009B4436" w:rsidRPr="009B4436" w:rsidRDefault="00B736CF" w:rsidP="009B4436">
            <w:pPr>
              <w:snapToGrid w:val="0"/>
              <w:rPr>
                <w:rFonts w:ascii="Arial" w:hAnsi="Arial" w:cs="Arial"/>
                <w:sz w:val="22"/>
                <w:szCs w:val="22"/>
              </w:rPr>
            </w:pPr>
            <w:r w:rsidRPr="009B4436">
              <w:rPr>
                <w:rFonts w:ascii="Arial" w:hAnsi="Arial" w:cs="Arial"/>
                <w:noProof/>
                <w:sz w:val="22"/>
                <w:szCs w:val="22"/>
              </w:rPr>
              <w:drawing>
                <wp:inline distT="0" distB="0" distL="0" distR="0" wp14:anchorId="4C394FA2" wp14:editId="5D37AFB1">
                  <wp:extent cx="3987800" cy="641350"/>
                  <wp:effectExtent l="0" t="0" r="0" b="0"/>
                  <wp:docPr id="162" name="Picture 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A close up of a sig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87800" cy="641350"/>
                          </a:xfrm>
                          <a:prstGeom prst="rect">
                            <a:avLst/>
                          </a:prstGeom>
                          <a:noFill/>
                          <a:ln>
                            <a:noFill/>
                          </a:ln>
                        </pic:spPr>
                      </pic:pic>
                    </a:graphicData>
                  </a:graphic>
                </wp:inline>
              </w:drawing>
            </w:r>
          </w:p>
          <w:p w14:paraId="3D552476" w14:textId="52D73591" w:rsidR="009B4436" w:rsidRPr="009B4436" w:rsidRDefault="00B736CF" w:rsidP="009B4436">
            <w:pPr>
              <w:snapToGrid w:val="0"/>
              <w:rPr>
                <w:rFonts w:ascii="Arial" w:hAnsi="Arial" w:cs="Arial"/>
                <w:sz w:val="22"/>
                <w:szCs w:val="22"/>
              </w:rPr>
            </w:pPr>
            <w:r w:rsidRPr="009B4436">
              <w:rPr>
                <w:rFonts w:ascii="Arial" w:hAnsi="Arial" w:cs="Arial"/>
                <w:noProof/>
                <w:sz w:val="22"/>
                <w:szCs w:val="22"/>
              </w:rPr>
              <w:drawing>
                <wp:inline distT="0" distB="0" distL="0" distR="0" wp14:anchorId="4DB0D7D0" wp14:editId="401077F8">
                  <wp:extent cx="3987800" cy="641350"/>
                  <wp:effectExtent l="0" t="0" r="0" b="0"/>
                  <wp:docPr id="163" name="Picture 4" descr="A yellow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A yellow and black 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87800" cy="641350"/>
                          </a:xfrm>
                          <a:prstGeom prst="rect">
                            <a:avLst/>
                          </a:prstGeom>
                          <a:noFill/>
                          <a:ln>
                            <a:noFill/>
                          </a:ln>
                        </pic:spPr>
                      </pic:pic>
                    </a:graphicData>
                  </a:graphic>
                </wp:inline>
              </w:drawing>
            </w:r>
          </w:p>
          <w:p w14:paraId="066493DE" w14:textId="4B001EB8" w:rsidR="009B4436" w:rsidRPr="009B4436" w:rsidRDefault="00B736CF" w:rsidP="009B4436">
            <w:pPr>
              <w:snapToGrid w:val="0"/>
              <w:rPr>
                <w:rFonts w:ascii="Arial" w:hAnsi="Arial" w:cs="Arial"/>
                <w:sz w:val="22"/>
                <w:szCs w:val="22"/>
              </w:rPr>
            </w:pPr>
            <w:r w:rsidRPr="009B4436">
              <w:rPr>
                <w:rFonts w:ascii="Arial" w:hAnsi="Arial" w:cs="Arial"/>
                <w:noProof/>
                <w:sz w:val="22"/>
                <w:szCs w:val="22"/>
              </w:rPr>
              <w:drawing>
                <wp:inline distT="0" distB="0" distL="0" distR="0" wp14:anchorId="145417DD" wp14:editId="1549CB12">
                  <wp:extent cx="3987800" cy="641350"/>
                  <wp:effectExtent l="0" t="0" r="0" b="0"/>
                  <wp:docPr id="164"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A close up of a sign&#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87800" cy="641350"/>
                          </a:xfrm>
                          <a:prstGeom prst="rect">
                            <a:avLst/>
                          </a:prstGeom>
                          <a:noFill/>
                          <a:ln>
                            <a:noFill/>
                          </a:ln>
                        </pic:spPr>
                      </pic:pic>
                    </a:graphicData>
                  </a:graphic>
                </wp:inline>
              </w:drawing>
            </w:r>
          </w:p>
          <w:p w14:paraId="5B896CAF" w14:textId="2C924401" w:rsidR="009B4436" w:rsidRPr="009B4436" w:rsidRDefault="00B736CF" w:rsidP="009B4436">
            <w:pPr>
              <w:snapToGrid w:val="0"/>
              <w:rPr>
                <w:rFonts w:ascii="Arial" w:hAnsi="Arial" w:cs="Arial"/>
                <w:sz w:val="22"/>
                <w:szCs w:val="22"/>
              </w:rPr>
            </w:pPr>
            <w:r w:rsidRPr="009B4436">
              <w:rPr>
                <w:rFonts w:ascii="Arial" w:hAnsi="Arial" w:cs="Arial"/>
                <w:noProof/>
                <w:sz w:val="22"/>
                <w:szCs w:val="22"/>
              </w:rPr>
              <w:drawing>
                <wp:inline distT="0" distB="0" distL="0" distR="0" wp14:anchorId="79242FD4" wp14:editId="2CE371D2">
                  <wp:extent cx="3987800" cy="641350"/>
                  <wp:effectExtent l="0" t="0" r="0" b="0"/>
                  <wp:docPr id="165"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A close up of a logo&#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87800" cy="641350"/>
                          </a:xfrm>
                          <a:prstGeom prst="rect">
                            <a:avLst/>
                          </a:prstGeom>
                          <a:noFill/>
                          <a:ln>
                            <a:noFill/>
                          </a:ln>
                        </pic:spPr>
                      </pic:pic>
                    </a:graphicData>
                  </a:graphic>
                </wp:inline>
              </w:drawing>
            </w:r>
          </w:p>
          <w:p w14:paraId="421B68E4" w14:textId="77777777" w:rsidR="009B4436" w:rsidRPr="009B4436" w:rsidRDefault="009B4436" w:rsidP="009B4436">
            <w:pPr>
              <w:snapToGrid w:val="0"/>
              <w:rPr>
                <w:rFonts w:ascii="Arial" w:hAnsi="Arial" w:cs="Arial"/>
                <w:sz w:val="22"/>
                <w:szCs w:val="22"/>
              </w:rPr>
            </w:pPr>
          </w:p>
          <w:p w14:paraId="3093BB36" w14:textId="77777777" w:rsidR="009B4436" w:rsidRDefault="009B4436" w:rsidP="009B4436">
            <w:pPr>
              <w:snapToGrid w:val="0"/>
              <w:rPr>
                <w:rFonts w:ascii="Arial" w:hAnsi="Arial" w:cs="Arial"/>
                <w:sz w:val="22"/>
                <w:szCs w:val="22"/>
              </w:rPr>
            </w:pPr>
            <w:r w:rsidRPr="009B4436">
              <w:rPr>
                <w:rFonts w:ascii="Arial" w:hAnsi="Arial" w:cs="Arial"/>
                <w:sz w:val="22"/>
                <w:szCs w:val="22"/>
              </w:rPr>
              <w:t>Our vision and values are important to the councils, and we expect you to support them and embed them in the way we work.</w:t>
            </w:r>
          </w:p>
          <w:p w14:paraId="56E6504F" w14:textId="77777777" w:rsidR="00145AE3" w:rsidRDefault="00145AE3" w:rsidP="009B4436">
            <w:pPr>
              <w:snapToGrid w:val="0"/>
              <w:rPr>
                <w:rFonts w:ascii="Arial" w:hAnsi="Arial" w:cs="Arial"/>
                <w:sz w:val="22"/>
                <w:szCs w:val="22"/>
              </w:rPr>
            </w:pPr>
          </w:p>
          <w:p w14:paraId="13D8C062" w14:textId="77777777" w:rsidR="00145AE3" w:rsidRDefault="00145AE3" w:rsidP="009B4436">
            <w:pPr>
              <w:snapToGrid w:val="0"/>
              <w:rPr>
                <w:rFonts w:ascii="Arial" w:hAnsi="Arial" w:cs="Arial"/>
                <w:sz w:val="22"/>
                <w:szCs w:val="22"/>
              </w:rPr>
            </w:pPr>
          </w:p>
          <w:p w14:paraId="5EF9EF91" w14:textId="77777777" w:rsidR="00145AE3" w:rsidRDefault="00145AE3" w:rsidP="009B4436">
            <w:pPr>
              <w:snapToGrid w:val="0"/>
              <w:rPr>
                <w:rFonts w:ascii="Arial" w:hAnsi="Arial" w:cs="Arial"/>
                <w:sz w:val="22"/>
                <w:szCs w:val="22"/>
              </w:rPr>
            </w:pPr>
          </w:p>
          <w:p w14:paraId="033AEEE7" w14:textId="77777777" w:rsidR="00145AE3" w:rsidRDefault="00145AE3" w:rsidP="009B4436">
            <w:pPr>
              <w:snapToGrid w:val="0"/>
              <w:rPr>
                <w:rFonts w:ascii="Arial" w:hAnsi="Arial" w:cs="Arial"/>
                <w:sz w:val="22"/>
                <w:szCs w:val="22"/>
              </w:rPr>
            </w:pPr>
          </w:p>
          <w:p w14:paraId="1DF7033F" w14:textId="77777777" w:rsidR="00145AE3" w:rsidRPr="009B4436" w:rsidRDefault="00145AE3" w:rsidP="009B4436">
            <w:pPr>
              <w:snapToGrid w:val="0"/>
              <w:rPr>
                <w:rFonts w:ascii="Arial" w:hAnsi="Arial" w:cs="Arial"/>
                <w:sz w:val="22"/>
                <w:szCs w:val="22"/>
              </w:rPr>
            </w:pPr>
          </w:p>
          <w:p w14:paraId="45535AF5" w14:textId="77777777" w:rsidR="00EB76F3" w:rsidRDefault="00EB76F3" w:rsidP="009B4436">
            <w:pPr>
              <w:snapToGrid w:val="0"/>
              <w:ind w:left="720"/>
              <w:rPr>
                <w:rFonts w:cs="Arial"/>
                <w:sz w:val="22"/>
                <w:szCs w:val="22"/>
              </w:rPr>
            </w:pPr>
          </w:p>
        </w:tc>
      </w:tr>
      <w:tr w:rsidR="00EB76F3" w14:paraId="4FD1544D" w14:textId="77777777">
        <w:tc>
          <w:tcPr>
            <w:tcW w:w="7553" w:type="dxa"/>
            <w:gridSpan w:val="2"/>
            <w:tcBorders>
              <w:top w:val="single" w:sz="4" w:space="0" w:color="000000"/>
              <w:left w:val="single" w:sz="4" w:space="0" w:color="000000"/>
              <w:bottom w:val="single" w:sz="4" w:space="0" w:color="000000"/>
              <w:right w:val="single" w:sz="4" w:space="0" w:color="000000"/>
            </w:tcBorders>
            <w:shd w:val="clear" w:color="auto" w:fill="008080"/>
          </w:tcPr>
          <w:p w14:paraId="72FF8655" w14:textId="77777777" w:rsidR="00EB76F3" w:rsidRDefault="00EB76F3">
            <w:pPr>
              <w:snapToGrid w:val="0"/>
              <w:rPr>
                <w:rFonts w:ascii="Arial" w:hAnsi="Arial" w:cs="Arial"/>
                <w:b/>
                <w:color w:val="FFFFFF"/>
                <w:sz w:val="28"/>
                <w:szCs w:val="28"/>
              </w:rPr>
            </w:pPr>
            <w:r>
              <w:rPr>
                <w:rFonts w:ascii="Arial" w:hAnsi="Arial" w:cs="Arial"/>
                <w:b/>
                <w:color w:val="FFFFFF"/>
                <w:sz w:val="28"/>
                <w:szCs w:val="28"/>
              </w:rPr>
              <w:lastRenderedPageBreak/>
              <w:t>The benefits we offer</w:t>
            </w:r>
          </w:p>
        </w:tc>
      </w:tr>
      <w:tr w:rsidR="00EB76F3" w14:paraId="6C03E604" w14:textId="77777777">
        <w:tc>
          <w:tcPr>
            <w:tcW w:w="7553" w:type="dxa"/>
            <w:gridSpan w:val="2"/>
            <w:tcBorders>
              <w:top w:val="single" w:sz="4" w:space="0" w:color="000000"/>
              <w:left w:val="single" w:sz="4" w:space="0" w:color="000000"/>
              <w:bottom w:val="single" w:sz="4" w:space="0" w:color="000000"/>
              <w:right w:val="single" w:sz="4" w:space="0" w:color="000000"/>
            </w:tcBorders>
          </w:tcPr>
          <w:p w14:paraId="3FA79294" w14:textId="45D01A2A" w:rsidR="009B4436" w:rsidRDefault="009B4436" w:rsidP="009B4436">
            <w:pPr>
              <w:numPr>
                <w:ilvl w:val="0"/>
                <w:numId w:val="17"/>
              </w:numPr>
              <w:suppressAutoHyphens w:val="0"/>
              <w:snapToGrid w:val="0"/>
              <w:rPr>
                <w:rFonts w:ascii="Arial" w:hAnsi="Arial" w:cs="Arial"/>
                <w:sz w:val="22"/>
                <w:szCs w:val="22"/>
              </w:rPr>
            </w:pPr>
            <w:r>
              <w:rPr>
                <w:rFonts w:ascii="Arial" w:hAnsi="Arial" w:cs="Arial"/>
                <w:color w:val="000000"/>
                <w:sz w:val="22"/>
                <w:szCs w:val="22"/>
              </w:rPr>
              <w:t xml:space="preserve">A basic 25 </w:t>
            </w:r>
            <w:proofErr w:type="gramStart"/>
            <w:r>
              <w:rPr>
                <w:rFonts w:ascii="Arial" w:hAnsi="Arial" w:cs="Arial"/>
                <w:color w:val="000000"/>
                <w:sz w:val="22"/>
                <w:szCs w:val="22"/>
              </w:rPr>
              <w:t>days</w:t>
            </w:r>
            <w:proofErr w:type="gramEnd"/>
            <w:r>
              <w:rPr>
                <w:rFonts w:ascii="Arial" w:hAnsi="Arial" w:cs="Arial"/>
                <w:color w:val="000000"/>
                <w:sz w:val="22"/>
                <w:szCs w:val="22"/>
              </w:rPr>
              <w:t xml:space="preserve"> </w:t>
            </w:r>
            <w:r>
              <w:rPr>
                <w:rFonts w:ascii="Arial" w:hAnsi="Arial" w:cs="Arial"/>
                <w:b/>
                <w:bCs/>
                <w:color w:val="33CCCC"/>
                <w:sz w:val="22"/>
                <w:szCs w:val="22"/>
              </w:rPr>
              <w:t>annual leave</w:t>
            </w:r>
            <w:r>
              <w:rPr>
                <w:rFonts w:ascii="Arial" w:hAnsi="Arial" w:cs="Arial"/>
                <w:b/>
                <w:bCs/>
                <w:color w:val="000000"/>
                <w:sz w:val="22"/>
                <w:szCs w:val="22"/>
              </w:rPr>
              <w:t xml:space="preserve"> </w:t>
            </w:r>
            <w:r>
              <w:rPr>
                <w:rFonts w:ascii="Arial" w:hAnsi="Arial" w:cs="Arial"/>
                <w:color w:val="000000"/>
                <w:sz w:val="22"/>
                <w:szCs w:val="22"/>
              </w:rPr>
              <w:t xml:space="preserve">per annum, rising to 30 days after five years.  You also have all the bank holidays to look forward to and </w:t>
            </w:r>
            <w:r>
              <w:rPr>
                <w:rFonts w:ascii="Arial" w:hAnsi="Arial" w:cs="Arial"/>
                <w:sz w:val="22"/>
                <w:szCs w:val="22"/>
              </w:rPr>
              <w:t>time off between Christmas and New Year</w:t>
            </w:r>
          </w:p>
          <w:p w14:paraId="1AAF162E" w14:textId="77777777" w:rsidR="009B4436" w:rsidRDefault="009B4436" w:rsidP="009B4436">
            <w:pPr>
              <w:rPr>
                <w:rFonts w:ascii="Arial" w:eastAsia="Calibri" w:hAnsi="Arial" w:cs="Arial"/>
                <w:color w:val="000000"/>
                <w:sz w:val="22"/>
                <w:szCs w:val="22"/>
              </w:rPr>
            </w:pPr>
          </w:p>
          <w:p w14:paraId="49F29117" w14:textId="77777777" w:rsidR="009B4436" w:rsidRDefault="009B4436" w:rsidP="009B4436">
            <w:pPr>
              <w:numPr>
                <w:ilvl w:val="0"/>
                <w:numId w:val="17"/>
              </w:numPr>
              <w:suppressAutoHyphens w:val="0"/>
              <w:rPr>
                <w:rFonts w:ascii="Arial" w:hAnsi="Arial" w:cs="Arial"/>
                <w:sz w:val="22"/>
                <w:szCs w:val="22"/>
              </w:rPr>
            </w:pPr>
            <w:r>
              <w:rPr>
                <w:rFonts w:ascii="Arial" w:hAnsi="Arial" w:cs="Arial"/>
                <w:b/>
                <w:bCs/>
                <w:color w:val="993366"/>
                <w:sz w:val="22"/>
                <w:szCs w:val="22"/>
              </w:rPr>
              <w:t>Flexible working and annualised hours</w:t>
            </w:r>
            <w:r>
              <w:rPr>
                <w:rFonts w:ascii="Arial" w:hAnsi="Arial" w:cs="Arial"/>
                <w:sz w:val="22"/>
                <w:szCs w:val="22"/>
              </w:rPr>
              <w:t xml:space="preserve"> – a flexible approach to work that our employees love!</w:t>
            </w:r>
          </w:p>
          <w:p w14:paraId="79B509E6" w14:textId="77777777" w:rsidR="009B4436" w:rsidRDefault="009B4436" w:rsidP="009B4436">
            <w:pPr>
              <w:rPr>
                <w:rFonts w:eastAsia="Calibri"/>
                <w:sz w:val="22"/>
                <w:szCs w:val="22"/>
              </w:rPr>
            </w:pPr>
          </w:p>
          <w:p w14:paraId="3149C7FF" w14:textId="23C8985B" w:rsidR="009B4436" w:rsidRDefault="009B4436" w:rsidP="009B4436">
            <w:pPr>
              <w:numPr>
                <w:ilvl w:val="0"/>
                <w:numId w:val="17"/>
              </w:numPr>
              <w:suppressAutoHyphens w:val="0"/>
              <w:rPr>
                <w:rFonts w:ascii="Arial" w:hAnsi="Arial" w:cs="Arial"/>
                <w:b/>
                <w:bCs/>
                <w:sz w:val="22"/>
                <w:szCs w:val="22"/>
              </w:rPr>
            </w:pPr>
            <w:r>
              <w:rPr>
                <w:rFonts w:ascii="Arial" w:hAnsi="Arial" w:cs="Arial"/>
                <w:b/>
                <w:bCs/>
                <w:color w:val="008000"/>
                <w:sz w:val="22"/>
                <w:szCs w:val="22"/>
              </w:rPr>
              <w:t xml:space="preserve">Salary </w:t>
            </w:r>
            <w:proofErr w:type="gramStart"/>
            <w:r>
              <w:rPr>
                <w:rFonts w:ascii="Arial" w:hAnsi="Arial" w:cs="Arial"/>
                <w:b/>
                <w:bCs/>
                <w:color w:val="008000"/>
                <w:sz w:val="22"/>
                <w:szCs w:val="22"/>
              </w:rPr>
              <w:t>pay</w:t>
            </w:r>
            <w:proofErr w:type="gramEnd"/>
            <w:r>
              <w:rPr>
                <w:rFonts w:ascii="Arial" w:hAnsi="Arial" w:cs="Arial"/>
                <w:b/>
                <w:bCs/>
                <w:color w:val="008000"/>
                <w:sz w:val="22"/>
                <w:szCs w:val="22"/>
              </w:rPr>
              <w:t xml:space="preserve"> awards </w:t>
            </w:r>
            <w:r>
              <w:rPr>
                <w:rFonts w:ascii="Arial" w:hAnsi="Arial" w:cs="Arial"/>
                <w:sz w:val="22"/>
                <w:szCs w:val="22"/>
              </w:rPr>
              <w:t>– most jobs give scope for a pay increase after six months or the following April (depending on your start date) and we also review salaries each April</w:t>
            </w:r>
          </w:p>
          <w:p w14:paraId="768A5CD2" w14:textId="77777777" w:rsidR="009B4436" w:rsidRDefault="009B4436" w:rsidP="009B4436">
            <w:pPr>
              <w:rPr>
                <w:rFonts w:ascii="Arial" w:eastAsia="Calibri" w:hAnsi="Arial" w:cs="Arial"/>
                <w:color w:val="000000"/>
                <w:sz w:val="22"/>
                <w:szCs w:val="22"/>
              </w:rPr>
            </w:pPr>
          </w:p>
          <w:p w14:paraId="3517E6AA" w14:textId="77777777" w:rsidR="009B4436" w:rsidRDefault="009B4436" w:rsidP="009B4436">
            <w:pPr>
              <w:numPr>
                <w:ilvl w:val="0"/>
                <w:numId w:val="17"/>
              </w:numPr>
              <w:suppressAutoHyphens w:val="0"/>
              <w:rPr>
                <w:rFonts w:ascii="Arial" w:hAnsi="Arial" w:cs="Arial"/>
                <w:color w:val="000000"/>
                <w:sz w:val="22"/>
                <w:szCs w:val="22"/>
              </w:rPr>
            </w:pPr>
            <w:r>
              <w:rPr>
                <w:rFonts w:ascii="Arial" w:hAnsi="Arial" w:cs="Arial"/>
                <w:color w:val="000000"/>
                <w:sz w:val="22"/>
                <w:szCs w:val="22"/>
              </w:rPr>
              <w:t>A generous career average</w:t>
            </w:r>
            <w:r>
              <w:rPr>
                <w:rFonts w:ascii="Arial" w:hAnsi="Arial" w:cs="Arial"/>
                <w:b/>
                <w:bCs/>
                <w:color w:val="000000"/>
                <w:sz w:val="22"/>
                <w:szCs w:val="22"/>
              </w:rPr>
              <w:t xml:space="preserve"> </w:t>
            </w:r>
            <w:r>
              <w:rPr>
                <w:rFonts w:ascii="Arial" w:hAnsi="Arial" w:cs="Arial"/>
                <w:b/>
                <w:bCs/>
                <w:color w:val="FF00FF"/>
                <w:sz w:val="22"/>
                <w:szCs w:val="22"/>
              </w:rPr>
              <w:t>pension</w:t>
            </w:r>
            <w:r>
              <w:rPr>
                <w:rFonts w:ascii="Arial" w:hAnsi="Arial" w:cs="Arial"/>
                <w:color w:val="000000"/>
                <w:sz w:val="22"/>
                <w:szCs w:val="22"/>
              </w:rPr>
              <w:t xml:space="preserve"> scheme which includes life insurance of three times your salary</w:t>
            </w:r>
          </w:p>
          <w:p w14:paraId="70F8E3B1" w14:textId="77777777" w:rsidR="009B4436" w:rsidRDefault="009B4436" w:rsidP="009B4436">
            <w:pPr>
              <w:rPr>
                <w:rFonts w:ascii="Arial" w:eastAsia="Calibri" w:hAnsi="Arial" w:cs="Arial"/>
                <w:color w:val="000000"/>
                <w:sz w:val="22"/>
                <w:szCs w:val="22"/>
              </w:rPr>
            </w:pPr>
          </w:p>
          <w:p w14:paraId="1743F8A3" w14:textId="77777777" w:rsidR="009B4436" w:rsidRDefault="009B4436" w:rsidP="009B4436">
            <w:pPr>
              <w:numPr>
                <w:ilvl w:val="0"/>
                <w:numId w:val="17"/>
              </w:numPr>
              <w:suppressAutoHyphens w:val="0"/>
              <w:rPr>
                <w:rFonts w:ascii="Arial" w:hAnsi="Arial" w:cs="Arial"/>
                <w:color w:val="000000"/>
                <w:sz w:val="22"/>
                <w:szCs w:val="22"/>
              </w:rPr>
            </w:pPr>
            <w:r>
              <w:rPr>
                <w:rFonts w:ascii="Arial" w:hAnsi="Arial" w:cs="Arial"/>
                <w:color w:val="000000"/>
                <w:sz w:val="22"/>
                <w:szCs w:val="22"/>
              </w:rPr>
              <w:t xml:space="preserve">The opportunity to </w:t>
            </w:r>
            <w:r>
              <w:rPr>
                <w:rFonts w:ascii="Arial" w:hAnsi="Arial" w:cs="Arial"/>
                <w:b/>
                <w:bCs/>
                <w:color w:val="33CCCC"/>
                <w:sz w:val="22"/>
                <w:szCs w:val="22"/>
              </w:rPr>
              <w:t>purchase a bike</w:t>
            </w:r>
            <w:r>
              <w:rPr>
                <w:rFonts w:ascii="Arial" w:hAnsi="Arial" w:cs="Arial"/>
                <w:color w:val="00FFFF"/>
                <w:sz w:val="22"/>
                <w:szCs w:val="22"/>
              </w:rPr>
              <w:t xml:space="preserve"> </w:t>
            </w:r>
            <w:r>
              <w:rPr>
                <w:rFonts w:ascii="Arial" w:hAnsi="Arial" w:cs="Arial"/>
                <w:color w:val="000000"/>
                <w:sz w:val="22"/>
                <w:szCs w:val="22"/>
              </w:rPr>
              <w:t xml:space="preserve">through </w:t>
            </w:r>
            <w:proofErr w:type="spellStart"/>
            <w:r>
              <w:rPr>
                <w:rFonts w:ascii="Arial" w:hAnsi="Arial" w:cs="Arial"/>
                <w:color w:val="000000"/>
                <w:sz w:val="22"/>
                <w:szCs w:val="22"/>
              </w:rPr>
              <w:t>Cyclescheme</w:t>
            </w:r>
            <w:proofErr w:type="spellEnd"/>
            <w:r>
              <w:rPr>
                <w:rFonts w:ascii="Arial" w:hAnsi="Arial" w:cs="Arial"/>
                <w:color w:val="000000"/>
                <w:sz w:val="22"/>
                <w:szCs w:val="22"/>
              </w:rPr>
              <w:t xml:space="preserve"> (cheaper than directly through a store) so that you can cycle to work!</w:t>
            </w:r>
          </w:p>
          <w:p w14:paraId="25A63818" w14:textId="77777777" w:rsidR="009B4436" w:rsidRDefault="009B4436" w:rsidP="009B4436">
            <w:pPr>
              <w:rPr>
                <w:rFonts w:ascii="Arial" w:eastAsia="Calibri" w:hAnsi="Arial" w:cs="Arial"/>
                <w:sz w:val="22"/>
                <w:szCs w:val="22"/>
              </w:rPr>
            </w:pPr>
          </w:p>
          <w:p w14:paraId="74C2B101" w14:textId="77777777" w:rsidR="009B4436" w:rsidRDefault="009B4436" w:rsidP="009B4436">
            <w:pPr>
              <w:numPr>
                <w:ilvl w:val="0"/>
                <w:numId w:val="17"/>
              </w:numPr>
              <w:suppressAutoHyphens w:val="0"/>
              <w:rPr>
                <w:rFonts w:ascii="Arial" w:hAnsi="Arial" w:cs="Arial"/>
                <w:sz w:val="22"/>
                <w:szCs w:val="22"/>
              </w:rPr>
            </w:pPr>
            <w:r>
              <w:rPr>
                <w:rFonts w:ascii="Arial" w:hAnsi="Arial" w:cs="Arial"/>
                <w:sz w:val="22"/>
                <w:szCs w:val="22"/>
              </w:rPr>
              <w:t xml:space="preserve">Various schemes to </w:t>
            </w:r>
            <w:r>
              <w:rPr>
                <w:rFonts w:ascii="Arial" w:hAnsi="Arial" w:cs="Arial"/>
                <w:b/>
                <w:bCs/>
                <w:color w:val="993366"/>
                <w:sz w:val="22"/>
                <w:szCs w:val="22"/>
              </w:rPr>
              <w:t>keep you healthy</w:t>
            </w:r>
            <w:r>
              <w:rPr>
                <w:rFonts w:ascii="Arial" w:hAnsi="Arial" w:cs="Arial"/>
                <w:b/>
                <w:bCs/>
                <w:sz w:val="22"/>
                <w:szCs w:val="22"/>
              </w:rPr>
              <w:t xml:space="preserve"> </w:t>
            </w:r>
            <w:r>
              <w:rPr>
                <w:rFonts w:ascii="Arial" w:hAnsi="Arial" w:cs="Arial"/>
                <w:sz w:val="22"/>
                <w:szCs w:val="22"/>
              </w:rPr>
              <w:t>(reduced gym membership, free swims, free eye tests for DSE users and more)</w:t>
            </w:r>
          </w:p>
          <w:p w14:paraId="6C0D6DB8" w14:textId="77777777" w:rsidR="009B4436" w:rsidRDefault="009B4436" w:rsidP="009B4436">
            <w:pPr>
              <w:rPr>
                <w:rFonts w:ascii="Arial" w:eastAsia="Calibri" w:hAnsi="Arial" w:cs="Arial"/>
                <w:sz w:val="22"/>
                <w:szCs w:val="22"/>
              </w:rPr>
            </w:pPr>
          </w:p>
          <w:p w14:paraId="5A371D82" w14:textId="6189B01A" w:rsidR="009B4436" w:rsidRDefault="009B4436" w:rsidP="009B4436">
            <w:pPr>
              <w:numPr>
                <w:ilvl w:val="0"/>
                <w:numId w:val="17"/>
              </w:numPr>
              <w:suppressAutoHyphens w:val="0"/>
              <w:rPr>
                <w:rFonts w:ascii="Arial" w:hAnsi="Arial" w:cs="Arial"/>
                <w:sz w:val="22"/>
                <w:szCs w:val="22"/>
              </w:rPr>
            </w:pPr>
            <w:r>
              <w:rPr>
                <w:rFonts w:ascii="Arial" w:hAnsi="Arial" w:cs="Arial"/>
                <w:sz w:val="22"/>
                <w:szCs w:val="22"/>
              </w:rPr>
              <w:t xml:space="preserve">We give you two days per year to </w:t>
            </w:r>
            <w:r>
              <w:rPr>
                <w:rFonts w:ascii="Arial" w:hAnsi="Arial" w:cs="Arial"/>
                <w:b/>
                <w:bCs/>
                <w:color w:val="FF00FF"/>
                <w:sz w:val="22"/>
                <w:szCs w:val="22"/>
              </w:rPr>
              <w:t>volunteer</w:t>
            </w:r>
            <w:r>
              <w:rPr>
                <w:rFonts w:ascii="Arial" w:hAnsi="Arial" w:cs="Arial"/>
                <w:sz w:val="22"/>
                <w:szCs w:val="22"/>
              </w:rPr>
              <w:t xml:space="preserve"> within the local community</w:t>
            </w:r>
          </w:p>
          <w:p w14:paraId="0F73F333" w14:textId="77777777" w:rsidR="009B4436" w:rsidRDefault="009B4436" w:rsidP="009B4436">
            <w:pPr>
              <w:suppressAutoHyphens w:val="0"/>
              <w:rPr>
                <w:rFonts w:ascii="Arial" w:hAnsi="Arial" w:cs="Arial"/>
                <w:sz w:val="22"/>
                <w:szCs w:val="22"/>
              </w:rPr>
            </w:pPr>
          </w:p>
          <w:p w14:paraId="00001A65" w14:textId="7A35B580" w:rsidR="009B4436" w:rsidRPr="009B4436" w:rsidRDefault="009B4436" w:rsidP="009B4436">
            <w:pPr>
              <w:numPr>
                <w:ilvl w:val="0"/>
                <w:numId w:val="17"/>
              </w:numPr>
              <w:suppressAutoHyphens w:val="0"/>
              <w:rPr>
                <w:rFonts w:ascii="Arial" w:hAnsi="Arial" w:cs="Arial"/>
                <w:sz w:val="22"/>
                <w:szCs w:val="22"/>
              </w:rPr>
            </w:pPr>
            <w:r>
              <w:rPr>
                <w:rFonts w:ascii="Arial" w:hAnsi="Arial" w:cs="Arial"/>
                <w:sz w:val="22"/>
                <w:szCs w:val="22"/>
              </w:rPr>
              <w:t xml:space="preserve">A range of resources, support, and activities to help you maintain your </w:t>
            </w:r>
            <w:r>
              <w:rPr>
                <w:rFonts w:ascii="Arial" w:hAnsi="Arial" w:cs="Arial"/>
                <w:b/>
                <w:bCs/>
                <w:color w:val="008000"/>
                <w:sz w:val="22"/>
                <w:szCs w:val="22"/>
              </w:rPr>
              <w:t>wellbeing</w:t>
            </w:r>
            <w:r>
              <w:rPr>
                <w:rFonts w:ascii="Arial" w:hAnsi="Arial" w:cs="Arial"/>
                <w:sz w:val="22"/>
                <w:szCs w:val="22"/>
              </w:rPr>
              <w:t xml:space="preserve"> including a monthly wellbeing hour in addition to annualised hours (the ability to work flexibly </w:t>
            </w:r>
            <w:proofErr w:type="gramStart"/>
            <w:r>
              <w:rPr>
                <w:rFonts w:ascii="Arial" w:hAnsi="Arial" w:cs="Arial"/>
                <w:sz w:val="22"/>
                <w:szCs w:val="22"/>
              </w:rPr>
              <w:t>as long as</w:t>
            </w:r>
            <w:proofErr w:type="gramEnd"/>
            <w:r>
              <w:rPr>
                <w:rFonts w:ascii="Arial" w:hAnsi="Arial" w:cs="Arial"/>
                <w:sz w:val="22"/>
                <w:szCs w:val="22"/>
              </w:rPr>
              <w:t>, over the course of the year, you complete your contracted hours) and annual leave</w:t>
            </w:r>
          </w:p>
          <w:p w14:paraId="789AF708" w14:textId="77777777" w:rsidR="00402E73" w:rsidRPr="00402E73" w:rsidRDefault="00402E73" w:rsidP="00402E73">
            <w:pPr>
              <w:suppressAutoHyphens w:val="0"/>
              <w:rPr>
                <w:rFonts w:ascii="Arial" w:hAnsi="Arial" w:cs="Arial"/>
                <w:sz w:val="22"/>
                <w:szCs w:val="22"/>
              </w:rPr>
            </w:pPr>
          </w:p>
        </w:tc>
      </w:tr>
      <w:tr w:rsidR="00EB76F3" w14:paraId="38E7609D" w14:textId="77777777">
        <w:tc>
          <w:tcPr>
            <w:tcW w:w="7553" w:type="dxa"/>
            <w:gridSpan w:val="2"/>
            <w:tcBorders>
              <w:top w:val="single" w:sz="4" w:space="0" w:color="000000"/>
              <w:left w:val="single" w:sz="4" w:space="0" w:color="000000"/>
              <w:bottom w:val="single" w:sz="4" w:space="0" w:color="000000"/>
              <w:right w:val="single" w:sz="4" w:space="0" w:color="000000"/>
            </w:tcBorders>
            <w:shd w:val="clear" w:color="auto" w:fill="008080"/>
          </w:tcPr>
          <w:p w14:paraId="6C9C07E2" w14:textId="77777777" w:rsidR="00EB76F3" w:rsidRDefault="00EB76F3">
            <w:pPr>
              <w:snapToGrid w:val="0"/>
              <w:rPr>
                <w:rFonts w:ascii="Arial" w:hAnsi="Arial" w:cs="Arial"/>
                <w:b/>
                <w:color w:val="FFFFFF"/>
                <w:sz w:val="28"/>
                <w:szCs w:val="28"/>
              </w:rPr>
            </w:pPr>
            <w:r>
              <w:rPr>
                <w:rFonts w:ascii="Arial" w:hAnsi="Arial" w:cs="Arial"/>
                <w:b/>
                <w:color w:val="FFFFFF"/>
                <w:sz w:val="28"/>
                <w:szCs w:val="28"/>
              </w:rPr>
              <w:t>How to apply</w:t>
            </w:r>
          </w:p>
        </w:tc>
      </w:tr>
      <w:tr w:rsidR="00EB76F3" w14:paraId="163F2050" w14:textId="77777777">
        <w:tc>
          <w:tcPr>
            <w:tcW w:w="7553" w:type="dxa"/>
            <w:gridSpan w:val="2"/>
            <w:tcBorders>
              <w:top w:val="single" w:sz="4" w:space="0" w:color="000000"/>
              <w:left w:val="single" w:sz="4" w:space="0" w:color="000000"/>
              <w:bottom w:val="single" w:sz="4" w:space="0" w:color="000000"/>
              <w:right w:val="single" w:sz="4" w:space="0" w:color="000000"/>
            </w:tcBorders>
          </w:tcPr>
          <w:p w14:paraId="476952B5" w14:textId="77777777" w:rsidR="009B4436" w:rsidRPr="009B4436" w:rsidRDefault="009B4436" w:rsidP="009B4436">
            <w:pPr>
              <w:snapToGrid w:val="0"/>
              <w:rPr>
                <w:rFonts w:ascii="Arial" w:hAnsi="Arial" w:cs="Arial"/>
                <w:sz w:val="22"/>
                <w:szCs w:val="22"/>
              </w:rPr>
            </w:pPr>
            <w:r w:rsidRPr="009B4436">
              <w:rPr>
                <w:rFonts w:ascii="Arial" w:hAnsi="Arial" w:cs="Arial"/>
                <w:sz w:val="22"/>
                <w:szCs w:val="22"/>
              </w:rPr>
              <w:t xml:space="preserve">Having read about our role if you have any </w:t>
            </w:r>
            <w:proofErr w:type="gramStart"/>
            <w:r w:rsidRPr="009B4436">
              <w:rPr>
                <w:rFonts w:ascii="Arial" w:hAnsi="Arial" w:cs="Arial"/>
                <w:sz w:val="22"/>
                <w:szCs w:val="22"/>
              </w:rPr>
              <w:t>questions</w:t>
            </w:r>
            <w:proofErr w:type="gramEnd"/>
            <w:r w:rsidRPr="009B4436">
              <w:rPr>
                <w:rFonts w:ascii="Arial" w:hAnsi="Arial" w:cs="Arial"/>
                <w:sz w:val="22"/>
                <w:szCs w:val="22"/>
              </w:rPr>
              <w:t xml:space="preserve"> please contact Emma Baker on 01235 422422 or email </w:t>
            </w:r>
            <w:hyperlink r:id="rId15" w:history="1">
              <w:r w:rsidRPr="009B4436">
                <w:rPr>
                  <w:rStyle w:val="Hyperlink"/>
                  <w:rFonts w:ascii="Arial" w:hAnsi="Arial" w:cs="Arial"/>
                  <w:sz w:val="22"/>
                  <w:szCs w:val="22"/>
                </w:rPr>
                <w:t>emma.baker@southandvale.gov.uk</w:t>
              </w:r>
            </w:hyperlink>
            <w:r w:rsidRPr="009B4436">
              <w:rPr>
                <w:rFonts w:ascii="Arial" w:hAnsi="Arial" w:cs="Arial"/>
                <w:sz w:val="22"/>
                <w:szCs w:val="22"/>
              </w:rPr>
              <w:t xml:space="preserve"> </w:t>
            </w:r>
          </w:p>
          <w:p w14:paraId="2E96D162" w14:textId="77777777" w:rsidR="009B4436" w:rsidRPr="009B4436" w:rsidRDefault="009B4436" w:rsidP="009B4436">
            <w:pPr>
              <w:snapToGrid w:val="0"/>
              <w:rPr>
                <w:rFonts w:ascii="Arial" w:hAnsi="Arial" w:cs="Arial"/>
                <w:sz w:val="22"/>
                <w:szCs w:val="22"/>
              </w:rPr>
            </w:pPr>
          </w:p>
          <w:p w14:paraId="6AEB5818" w14:textId="77777777" w:rsidR="009B4436" w:rsidRPr="009B4436" w:rsidRDefault="009B4436" w:rsidP="009B4436">
            <w:pPr>
              <w:snapToGrid w:val="0"/>
              <w:rPr>
                <w:rFonts w:ascii="Arial" w:hAnsi="Arial" w:cs="Arial"/>
                <w:sz w:val="22"/>
                <w:szCs w:val="22"/>
              </w:rPr>
            </w:pPr>
            <w:r w:rsidRPr="009B4436">
              <w:rPr>
                <w:rFonts w:ascii="Arial" w:hAnsi="Arial" w:cs="Arial"/>
                <w:sz w:val="22"/>
                <w:szCs w:val="22"/>
              </w:rPr>
              <w:t xml:space="preserve">If this job excites </w:t>
            </w:r>
            <w:proofErr w:type="gramStart"/>
            <w:r w:rsidRPr="009B4436">
              <w:rPr>
                <w:rFonts w:ascii="Arial" w:hAnsi="Arial" w:cs="Arial"/>
                <w:sz w:val="22"/>
                <w:szCs w:val="22"/>
              </w:rPr>
              <w:t>you</w:t>
            </w:r>
            <w:proofErr w:type="gramEnd"/>
            <w:r w:rsidRPr="009B4436">
              <w:rPr>
                <w:rFonts w:ascii="Arial" w:hAnsi="Arial" w:cs="Arial"/>
                <w:sz w:val="22"/>
                <w:szCs w:val="22"/>
              </w:rPr>
              <w:t xml:space="preserve"> please complete our online application at </w:t>
            </w:r>
            <w:hyperlink r:id="rId16" w:history="1">
              <w:r w:rsidRPr="009B4436">
                <w:rPr>
                  <w:rStyle w:val="Hyperlink"/>
                  <w:rFonts w:ascii="Arial" w:hAnsi="Arial" w:cs="Arial"/>
                  <w:sz w:val="22"/>
                  <w:szCs w:val="22"/>
                </w:rPr>
                <w:t>https://myrecruitment.southandvale.gov.uk/</w:t>
              </w:r>
            </w:hyperlink>
          </w:p>
          <w:p w14:paraId="619F7319" w14:textId="77777777" w:rsidR="009B4436" w:rsidRPr="009B4436" w:rsidRDefault="009B4436" w:rsidP="009B4436">
            <w:pPr>
              <w:snapToGrid w:val="0"/>
              <w:rPr>
                <w:rFonts w:ascii="Arial" w:hAnsi="Arial" w:cs="Arial"/>
                <w:sz w:val="22"/>
                <w:szCs w:val="22"/>
              </w:rPr>
            </w:pPr>
          </w:p>
          <w:p w14:paraId="614EBED0" w14:textId="77777777" w:rsidR="00EB76F3" w:rsidRDefault="009B4436" w:rsidP="009B4436">
            <w:pPr>
              <w:rPr>
                <w:rFonts w:ascii="Arial" w:hAnsi="Arial" w:cs="Arial"/>
                <w:sz w:val="22"/>
                <w:szCs w:val="22"/>
              </w:rPr>
            </w:pPr>
            <w:r w:rsidRPr="009B4436">
              <w:rPr>
                <w:rFonts w:ascii="Arial" w:hAnsi="Arial" w:cs="Arial"/>
                <w:sz w:val="22"/>
                <w:szCs w:val="22"/>
              </w:rPr>
              <w:t>We look forward to hearing from you.</w:t>
            </w:r>
          </w:p>
          <w:p w14:paraId="53CA62DA" w14:textId="3D0F72F4" w:rsidR="00145AE3" w:rsidRDefault="00145AE3" w:rsidP="009B4436">
            <w:pPr>
              <w:rPr>
                <w:rFonts w:ascii="Arial" w:hAnsi="Arial" w:cs="Arial"/>
                <w:sz w:val="22"/>
                <w:szCs w:val="22"/>
              </w:rPr>
            </w:pPr>
          </w:p>
        </w:tc>
      </w:tr>
    </w:tbl>
    <w:p w14:paraId="0EC74BBF" w14:textId="77777777" w:rsidR="00EB76F3" w:rsidRDefault="00EB76F3"/>
    <w:sectPr w:rsidR="00EB76F3">
      <w:headerReference w:type="default" r:id="rId17"/>
      <w:footerReference w:type="default" r:id="rId18"/>
      <w:pgSz w:w="12240" w:h="15840"/>
      <w:pgMar w:top="1605" w:right="1151" w:bottom="1151" w:left="1151"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92F27" w14:textId="77777777" w:rsidR="004802FD" w:rsidRDefault="004802FD">
      <w:r>
        <w:separator/>
      </w:r>
    </w:p>
  </w:endnote>
  <w:endnote w:type="continuationSeparator" w:id="0">
    <w:p w14:paraId="7CF5F7D9" w14:textId="77777777" w:rsidR="004802FD" w:rsidRDefault="00480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altName w:val="MS Mincho"/>
    <w:charset w:val="00"/>
    <w:family w:val="roman"/>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45BDE" w14:textId="220B5B9A" w:rsidR="00145AE3" w:rsidRDefault="00145AE3">
    <w:pPr>
      <w:pStyle w:val="Foote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4"/>
      <w:gridCol w:w="4964"/>
    </w:tblGrid>
    <w:tr w:rsidR="00145AE3" w14:paraId="136447F2" w14:textId="77777777" w:rsidTr="00145AE3">
      <w:tc>
        <w:tcPr>
          <w:tcW w:w="4964" w:type="dxa"/>
        </w:tcPr>
        <w:sdt>
          <w:sdtPr>
            <w:id w:val="-1202550228"/>
            <w:docPartObj>
              <w:docPartGallery w:val="Page Numbers (Bottom of Page)"/>
              <w:docPartUnique/>
            </w:docPartObj>
          </w:sdtPr>
          <w:sdtEndPr/>
          <w:sdtContent>
            <w:p w14:paraId="28C5EBED" w14:textId="77777777" w:rsidR="00145AE3" w:rsidRDefault="00145AE3" w:rsidP="00145AE3">
              <w:pPr>
                <w:pStyle w:val="Footer"/>
                <w:jc w:val="right"/>
              </w:pPr>
              <w:r w:rsidRPr="00145AE3">
                <w:rPr>
                  <w:rFonts w:ascii="Arial" w:hAnsi="Arial" w:cs="Arial"/>
                </w:rPr>
                <w:fldChar w:fldCharType="begin"/>
              </w:r>
              <w:r w:rsidRPr="00145AE3">
                <w:rPr>
                  <w:rFonts w:ascii="Arial" w:hAnsi="Arial" w:cs="Arial"/>
                </w:rPr>
                <w:instrText>PAGE   \* MERGEFORMAT</w:instrText>
              </w:r>
              <w:r w:rsidRPr="00145AE3">
                <w:rPr>
                  <w:rFonts w:ascii="Arial" w:hAnsi="Arial" w:cs="Arial"/>
                </w:rPr>
                <w:fldChar w:fldCharType="separate"/>
              </w:r>
              <w:r>
                <w:rPr>
                  <w:rFonts w:ascii="Arial" w:hAnsi="Arial" w:cs="Arial"/>
                </w:rPr>
                <w:t>1</w:t>
              </w:r>
              <w:r w:rsidRPr="00145AE3">
                <w:rPr>
                  <w:rFonts w:ascii="Arial" w:hAnsi="Arial" w:cs="Arial"/>
                </w:rPr>
                <w:fldChar w:fldCharType="end"/>
              </w:r>
            </w:p>
          </w:sdtContent>
        </w:sdt>
        <w:p w14:paraId="740E1292" w14:textId="77777777" w:rsidR="00145AE3" w:rsidRDefault="00145AE3" w:rsidP="00145AE3">
          <w:pPr>
            <w:pStyle w:val="Footer"/>
            <w:jc w:val="right"/>
            <w:rPr>
              <w:rFonts w:ascii="Arial" w:hAnsi="Arial" w:cs="Arial"/>
              <w:sz w:val="18"/>
              <w:szCs w:val="18"/>
            </w:rPr>
          </w:pPr>
        </w:p>
      </w:tc>
      <w:tc>
        <w:tcPr>
          <w:tcW w:w="4964" w:type="dxa"/>
        </w:tcPr>
        <w:p w14:paraId="741411CD" w14:textId="54274297" w:rsidR="00145AE3" w:rsidRPr="00145AE3" w:rsidRDefault="00145AE3" w:rsidP="00145AE3">
          <w:pPr>
            <w:pStyle w:val="Footer"/>
            <w:jc w:val="right"/>
            <w:rPr>
              <w:rFonts w:ascii="Arial" w:hAnsi="Arial" w:cs="Arial"/>
              <w:sz w:val="18"/>
              <w:szCs w:val="18"/>
            </w:rPr>
          </w:pPr>
          <w:r w:rsidRPr="00145AE3">
            <w:rPr>
              <w:rFonts w:ascii="Arial" w:hAnsi="Arial" w:cs="Arial"/>
              <w:noProof/>
              <w:sz w:val="18"/>
              <w:szCs w:val="18"/>
            </w:rPr>
            <w:drawing>
              <wp:inline distT="0" distB="0" distL="0" distR="0" wp14:anchorId="6E41F9AB" wp14:editId="228FFF64">
                <wp:extent cx="971550" cy="468287"/>
                <wp:effectExtent l="0" t="0" r="0" b="8255"/>
                <wp:docPr id="9125999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989" cy="472355"/>
                        </a:xfrm>
                        <a:prstGeom prst="rect">
                          <a:avLst/>
                        </a:prstGeom>
                        <a:noFill/>
                        <a:ln>
                          <a:noFill/>
                        </a:ln>
                      </pic:spPr>
                    </pic:pic>
                  </a:graphicData>
                </a:graphic>
              </wp:inline>
            </w:drawing>
          </w:r>
        </w:p>
        <w:p w14:paraId="5AEB63E6" w14:textId="77777777" w:rsidR="00145AE3" w:rsidRDefault="00145AE3" w:rsidP="00145AE3">
          <w:pPr>
            <w:pStyle w:val="Footer"/>
            <w:jc w:val="center"/>
            <w:rPr>
              <w:rFonts w:ascii="Arial" w:hAnsi="Arial" w:cs="Arial"/>
              <w:sz w:val="18"/>
              <w:szCs w:val="18"/>
            </w:rPr>
          </w:pPr>
        </w:p>
      </w:tc>
    </w:tr>
  </w:tbl>
  <w:p w14:paraId="1CD2F7A7" w14:textId="41287CC2" w:rsidR="00EB76F3" w:rsidRPr="00E941C3" w:rsidRDefault="00EB76F3" w:rsidP="00145AE3">
    <w:pPr>
      <w:pStyle w:val="Footer"/>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79151" w14:textId="77777777" w:rsidR="004802FD" w:rsidRDefault="004802FD">
      <w:r>
        <w:separator/>
      </w:r>
    </w:p>
  </w:footnote>
  <w:footnote w:type="continuationSeparator" w:id="0">
    <w:p w14:paraId="194222C1" w14:textId="77777777" w:rsidR="004802FD" w:rsidRDefault="00480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27109" w14:textId="043EC772" w:rsidR="00EB76F3" w:rsidRDefault="00B736CF">
    <w:pPr>
      <w:pStyle w:val="Header"/>
      <w:tabs>
        <w:tab w:val="clear" w:pos="4320"/>
        <w:tab w:val="clear" w:pos="8640"/>
        <w:tab w:val="right" w:pos="9990"/>
      </w:tabs>
    </w:pPr>
    <w:r>
      <w:rPr>
        <w:noProof/>
        <w:lang w:eastAsia="en-GB"/>
      </w:rPr>
      <w:drawing>
        <wp:anchor distT="0" distB="0" distL="114300" distR="114300" simplePos="0" relativeHeight="251657728" behindDoc="0" locked="0" layoutInCell="1" allowOverlap="1" wp14:anchorId="65AEC340" wp14:editId="379FB064">
          <wp:simplePos x="0" y="0"/>
          <wp:positionH relativeFrom="column">
            <wp:posOffset>3295015</wp:posOffset>
          </wp:positionH>
          <wp:positionV relativeFrom="paragraph">
            <wp:posOffset>-332105</wp:posOffset>
          </wp:positionV>
          <wp:extent cx="3035935" cy="902335"/>
          <wp:effectExtent l="0" t="0" r="0" b="0"/>
          <wp:wrapThrough wrapText="bothSides">
            <wp:wrapPolygon edited="0">
              <wp:start x="0" y="0"/>
              <wp:lineTo x="0" y="20977"/>
              <wp:lineTo x="21415" y="20977"/>
              <wp:lineTo x="21415" y="0"/>
              <wp:lineTo x="0" y="0"/>
            </wp:wrapPolygon>
          </wp:wrapThrough>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5935" cy="9023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935" distR="114935" simplePos="0" relativeHeight="251656704" behindDoc="1" locked="0" layoutInCell="1" allowOverlap="1" wp14:anchorId="7C855BF1" wp14:editId="201FBC00">
          <wp:simplePos x="0" y="0"/>
          <wp:positionH relativeFrom="page">
            <wp:posOffset>731520</wp:posOffset>
          </wp:positionH>
          <wp:positionV relativeFrom="page">
            <wp:posOffset>1005205</wp:posOffset>
          </wp:positionV>
          <wp:extent cx="1016000" cy="82937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6000" cy="82937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EB76F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filled="t">
        <v:fill color2="black"/>
        <v:imagedata r:id="rId1" o:title=""/>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pStyle w:val="List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color w:val="008080"/>
      </w:rPr>
    </w:lvl>
  </w:abstractNum>
  <w:abstractNum w:abstractNumId="3"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color w:val="008080"/>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360" w:hanging="360"/>
      </w:pPr>
      <w:rPr>
        <w:rFonts w:ascii="Symbol" w:hAnsi="Symbol"/>
        <w:color w:val="008080"/>
      </w:rPr>
    </w:lvl>
  </w:abstractNum>
  <w:abstractNum w:abstractNumId="5" w15:restartNumberingAfterBreak="0">
    <w:nsid w:val="0D0647BA"/>
    <w:multiLevelType w:val="multilevel"/>
    <w:tmpl w:val="E1AE64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1DC50A9"/>
    <w:multiLevelType w:val="multilevel"/>
    <w:tmpl w:val="567684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7F54D22"/>
    <w:multiLevelType w:val="multilevel"/>
    <w:tmpl w:val="D11008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9CE2D6C"/>
    <w:multiLevelType w:val="multilevel"/>
    <w:tmpl w:val="6A22F38A"/>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bullet"/>
      <w:lvlText w:val=""/>
      <w:lvlJc w:val="left"/>
      <w:pPr>
        <w:tabs>
          <w:tab w:val="num" w:pos="360"/>
        </w:tabs>
        <w:ind w:left="360" w:hanging="360"/>
      </w:pPr>
      <w:rPr>
        <w:rFonts w:ascii="Symbol" w:hAnsi="Symbol" w:hint="default"/>
      </w:rPr>
    </w:lvl>
    <w:lvl w:ilvl="3">
      <w:start w:val="1"/>
      <w:numFmt w:val="none"/>
      <w:suff w:val="nothing"/>
      <w:lvlText w:val=""/>
      <w:lvlJc w:val="left"/>
      <w:pPr>
        <w:tabs>
          <w:tab w:val="num" w:pos="0"/>
        </w:tabs>
        <w:ind w:left="864" w:hanging="864"/>
      </w:pPr>
    </w:lvl>
    <w:lvl w:ilvl="4">
      <w:start w:val="1"/>
      <w:numFmt w:val="bullet"/>
      <w:lvlText w:val=""/>
      <w:lvlJc w:val="left"/>
      <w:pPr>
        <w:tabs>
          <w:tab w:val="num" w:pos="360"/>
        </w:tabs>
        <w:ind w:left="360" w:hanging="360"/>
      </w:pPr>
      <w:rPr>
        <w:rFonts w:ascii="Symbol" w:hAnsi="Symbol" w:hint="default"/>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15:restartNumberingAfterBreak="0">
    <w:nsid w:val="1D9350AF"/>
    <w:multiLevelType w:val="hybridMultilevel"/>
    <w:tmpl w:val="34C005A4"/>
    <w:lvl w:ilvl="0" w:tplc="9CDE773E">
      <w:start w:val="1"/>
      <w:numFmt w:val="bullet"/>
      <w:lvlText w:val=""/>
      <w:lvlJc w:val="left"/>
      <w:pPr>
        <w:tabs>
          <w:tab w:val="num" w:pos="720"/>
        </w:tabs>
        <w:ind w:left="720" w:hanging="360"/>
      </w:pPr>
      <w:rPr>
        <w:rFonts w:ascii="Symbol" w:hAnsi="Symbol" w:hint="default"/>
        <w:color w:val="00808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8B71B4"/>
    <w:multiLevelType w:val="hybridMultilevel"/>
    <w:tmpl w:val="B1CC7C78"/>
    <w:lvl w:ilvl="0" w:tplc="A5FADA48">
      <w:start w:val="1"/>
      <w:numFmt w:val="bullet"/>
      <w:lvlText w:val=""/>
      <w:lvlJc w:val="left"/>
      <w:pPr>
        <w:tabs>
          <w:tab w:val="num" w:pos="360"/>
        </w:tabs>
        <w:ind w:left="360" w:hanging="360"/>
      </w:pPr>
      <w:rPr>
        <w:rFonts w:ascii="Symbol" w:hAnsi="Symbol"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817115"/>
    <w:multiLevelType w:val="multilevel"/>
    <w:tmpl w:val="14FC57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322C028A"/>
    <w:multiLevelType w:val="hybridMultilevel"/>
    <w:tmpl w:val="0B68082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84452A"/>
    <w:multiLevelType w:val="hybridMultilevel"/>
    <w:tmpl w:val="418CF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6C5E4F"/>
    <w:multiLevelType w:val="multilevel"/>
    <w:tmpl w:val="6FC6A2FC"/>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bullet"/>
      <w:lvlText w:val=""/>
      <w:lvlJc w:val="left"/>
      <w:pPr>
        <w:tabs>
          <w:tab w:val="num" w:pos="360"/>
        </w:tabs>
        <w:ind w:left="360" w:hanging="360"/>
      </w:pPr>
      <w:rPr>
        <w:rFonts w:ascii="Symbol" w:hAnsi="Symbol" w:hint="default"/>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5" w15:restartNumberingAfterBreak="0">
    <w:nsid w:val="41761177"/>
    <w:multiLevelType w:val="hybridMultilevel"/>
    <w:tmpl w:val="0FB01576"/>
    <w:lvl w:ilvl="0" w:tplc="3D94D55E">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6" w15:restartNumberingAfterBreak="0">
    <w:nsid w:val="53A815AE"/>
    <w:multiLevelType w:val="hybridMultilevel"/>
    <w:tmpl w:val="F3024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0A1160"/>
    <w:multiLevelType w:val="hybridMultilevel"/>
    <w:tmpl w:val="B3565820"/>
    <w:lvl w:ilvl="0" w:tplc="305CC7EA">
      <w:start w:val="1"/>
      <w:numFmt w:val="bullet"/>
      <w:lvlText w:val=""/>
      <w:lvlJc w:val="left"/>
      <w:pPr>
        <w:ind w:left="360" w:hanging="360"/>
      </w:pPr>
      <w:rPr>
        <w:rFonts w:ascii="Symbol" w:hAnsi="Symbol" w:hint="default"/>
        <w:color w:val="00808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AE6E18"/>
    <w:multiLevelType w:val="hybridMultilevel"/>
    <w:tmpl w:val="3020A6A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9" w15:restartNumberingAfterBreak="0">
    <w:nsid w:val="5DBE042F"/>
    <w:multiLevelType w:val="multilevel"/>
    <w:tmpl w:val="34C005A4"/>
    <w:lvl w:ilvl="0">
      <w:start w:val="1"/>
      <w:numFmt w:val="bullet"/>
      <w:lvlText w:val=""/>
      <w:lvlJc w:val="left"/>
      <w:pPr>
        <w:tabs>
          <w:tab w:val="num" w:pos="720"/>
        </w:tabs>
        <w:ind w:left="720" w:hanging="360"/>
      </w:pPr>
      <w:rPr>
        <w:rFonts w:ascii="Symbol" w:hAnsi="Symbol" w:hint="default"/>
        <w:color w:val="00808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100EDA"/>
    <w:multiLevelType w:val="hybridMultilevel"/>
    <w:tmpl w:val="BE6817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60232C5"/>
    <w:multiLevelType w:val="hybridMultilevel"/>
    <w:tmpl w:val="C818F5DA"/>
    <w:lvl w:ilvl="0" w:tplc="8D86F0A2">
      <w:start w:val="1"/>
      <w:numFmt w:val="bullet"/>
      <w:lvlText w:val=""/>
      <w:lvlJc w:val="left"/>
      <w:pPr>
        <w:tabs>
          <w:tab w:val="num" w:pos="720"/>
        </w:tabs>
        <w:ind w:left="720" w:hanging="360"/>
      </w:pPr>
      <w:rPr>
        <w:rFonts w:ascii="Symbol" w:hAnsi="Symbol" w:hint="default"/>
        <w:color w:val="009999"/>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B21734"/>
    <w:multiLevelType w:val="hybridMultilevel"/>
    <w:tmpl w:val="C79AD3B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472795264">
    <w:abstractNumId w:val="0"/>
  </w:num>
  <w:num w:numId="2" w16cid:durableId="219286146">
    <w:abstractNumId w:val="1"/>
  </w:num>
  <w:num w:numId="3" w16cid:durableId="1458714426">
    <w:abstractNumId w:val="2"/>
  </w:num>
  <w:num w:numId="4" w16cid:durableId="2088962710">
    <w:abstractNumId w:val="3"/>
  </w:num>
  <w:num w:numId="5" w16cid:durableId="1087536206">
    <w:abstractNumId w:val="4"/>
  </w:num>
  <w:num w:numId="6" w16cid:durableId="303782503">
    <w:abstractNumId w:val="14"/>
  </w:num>
  <w:num w:numId="7" w16cid:durableId="1871917812">
    <w:abstractNumId w:val="8"/>
  </w:num>
  <w:num w:numId="8" w16cid:durableId="1774938788">
    <w:abstractNumId w:val="9"/>
  </w:num>
  <w:num w:numId="9" w16cid:durableId="1661083237">
    <w:abstractNumId w:val="5"/>
  </w:num>
  <w:num w:numId="10" w16cid:durableId="1139542161">
    <w:abstractNumId w:val="6"/>
  </w:num>
  <w:num w:numId="11" w16cid:durableId="1234311558">
    <w:abstractNumId w:val="7"/>
  </w:num>
  <w:num w:numId="12" w16cid:durableId="1826044078">
    <w:abstractNumId w:val="11"/>
  </w:num>
  <w:num w:numId="13" w16cid:durableId="571433190">
    <w:abstractNumId w:val="12"/>
  </w:num>
  <w:num w:numId="14" w16cid:durableId="697201135">
    <w:abstractNumId w:val="19"/>
  </w:num>
  <w:num w:numId="15" w16cid:durableId="1092698968">
    <w:abstractNumId w:val="18"/>
  </w:num>
  <w:num w:numId="16" w16cid:durableId="1368220138">
    <w:abstractNumId w:val="22"/>
  </w:num>
  <w:num w:numId="17" w16cid:durableId="116140577">
    <w:abstractNumId w:val="4"/>
  </w:num>
  <w:num w:numId="18" w16cid:durableId="1714192172">
    <w:abstractNumId w:val="21"/>
  </w:num>
  <w:num w:numId="19" w16cid:durableId="324285268">
    <w:abstractNumId w:val="17"/>
  </w:num>
  <w:num w:numId="20" w16cid:durableId="1393852336">
    <w:abstractNumId w:val="10"/>
  </w:num>
  <w:num w:numId="21" w16cid:durableId="1175999361">
    <w:abstractNumId w:val="20"/>
  </w:num>
  <w:num w:numId="22" w16cid:durableId="1413508615">
    <w:abstractNumId w:val="16"/>
  </w:num>
  <w:num w:numId="23" w16cid:durableId="2128423739">
    <w:abstractNumId w:val="13"/>
  </w:num>
  <w:num w:numId="24" w16cid:durableId="3561533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55592154">
    <w:abstractNumId w:val="17"/>
  </w:num>
  <w:num w:numId="26" w16cid:durableId="1101493129">
    <w:abstractNumId w:val="3"/>
  </w:num>
  <w:num w:numId="27" w16cid:durableId="1737968069">
    <w:abstractNumId w:val="10"/>
  </w:num>
  <w:num w:numId="28" w16cid:durableId="308478645">
    <w:abstractNumId w:val="15"/>
  </w:num>
  <w:num w:numId="29" w16cid:durableId="831879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5A0"/>
    <w:rsid w:val="00022E4F"/>
    <w:rsid w:val="000B07A8"/>
    <w:rsid w:val="000F2890"/>
    <w:rsid w:val="0013434B"/>
    <w:rsid w:val="0014056A"/>
    <w:rsid w:val="00145AE3"/>
    <w:rsid w:val="00147552"/>
    <w:rsid w:val="00177D31"/>
    <w:rsid w:val="001B1036"/>
    <w:rsid w:val="001E358A"/>
    <w:rsid w:val="00223581"/>
    <w:rsid w:val="002334FC"/>
    <w:rsid w:val="002470A4"/>
    <w:rsid w:val="00271563"/>
    <w:rsid w:val="00277CB5"/>
    <w:rsid w:val="002A2D0B"/>
    <w:rsid w:val="002B33DC"/>
    <w:rsid w:val="002F3BF9"/>
    <w:rsid w:val="00356A38"/>
    <w:rsid w:val="00370DDE"/>
    <w:rsid w:val="003A688A"/>
    <w:rsid w:val="00402E73"/>
    <w:rsid w:val="004802FD"/>
    <w:rsid w:val="004A1D1C"/>
    <w:rsid w:val="004A3923"/>
    <w:rsid w:val="00520B2D"/>
    <w:rsid w:val="0054118E"/>
    <w:rsid w:val="005548D1"/>
    <w:rsid w:val="005D5225"/>
    <w:rsid w:val="005D62CE"/>
    <w:rsid w:val="005E2719"/>
    <w:rsid w:val="006174FA"/>
    <w:rsid w:val="006318AF"/>
    <w:rsid w:val="00636025"/>
    <w:rsid w:val="006557AD"/>
    <w:rsid w:val="00663716"/>
    <w:rsid w:val="006870E0"/>
    <w:rsid w:val="006C7722"/>
    <w:rsid w:val="006E10F7"/>
    <w:rsid w:val="00770413"/>
    <w:rsid w:val="008904D7"/>
    <w:rsid w:val="008C2F00"/>
    <w:rsid w:val="008E1A39"/>
    <w:rsid w:val="00902FC6"/>
    <w:rsid w:val="00907BA6"/>
    <w:rsid w:val="0093750A"/>
    <w:rsid w:val="009455A0"/>
    <w:rsid w:val="009679FD"/>
    <w:rsid w:val="0097335F"/>
    <w:rsid w:val="0098732B"/>
    <w:rsid w:val="0098794D"/>
    <w:rsid w:val="009B3672"/>
    <w:rsid w:val="009B4436"/>
    <w:rsid w:val="009D046A"/>
    <w:rsid w:val="009D6CE8"/>
    <w:rsid w:val="00A11049"/>
    <w:rsid w:val="00A86F27"/>
    <w:rsid w:val="00A95EE6"/>
    <w:rsid w:val="00AB1C9B"/>
    <w:rsid w:val="00AE20E7"/>
    <w:rsid w:val="00B05B95"/>
    <w:rsid w:val="00B150C3"/>
    <w:rsid w:val="00B163F5"/>
    <w:rsid w:val="00B20A11"/>
    <w:rsid w:val="00B42ADF"/>
    <w:rsid w:val="00B736CF"/>
    <w:rsid w:val="00BE0254"/>
    <w:rsid w:val="00BF00FF"/>
    <w:rsid w:val="00CA7195"/>
    <w:rsid w:val="00CC2E4E"/>
    <w:rsid w:val="00D107A6"/>
    <w:rsid w:val="00D3008E"/>
    <w:rsid w:val="00D451BB"/>
    <w:rsid w:val="00D45841"/>
    <w:rsid w:val="00D63D30"/>
    <w:rsid w:val="00D76AF2"/>
    <w:rsid w:val="00DA6993"/>
    <w:rsid w:val="00DE1E52"/>
    <w:rsid w:val="00E22891"/>
    <w:rsid w:val="00E4291B"/>
    <w:rsid w:val="00E439FD"/>
    <w:rsid w:val="00E834C2"/>
    <w:rsid w:val="00E90C7F"/>
    <w:rsid w:val="00E941C3"/>
    <w:rsid w:val="00EB76F3"/>
    <w:rsid w:val="00F65DF1"/>
    <w:rsid w:val="00F8493C"/>
    <w:rsid w:val="00F84FC8"/>
    <w:rsid w:val="00FC39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2"/>
    </o:shapelayout>
  </w:shapeDefaults>
  <w:doNotEmbedSmartTags/>
  <w:decimalSymbol w:val="."/>
  <w:listSeparator w:val=","/>
  <w14:docId w14:val="4E1081A7"/>
  <w15:chartTrackingRefBased/>
  <w15:docId w15:val="{D00FC43E-98B8-4E55-B7C5-4F43F6EBF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ar-SA"/>
    </w:rPr>
  </w:style>
  <w:style w:type="paragraph" w:styleId="Heading3">
    <w:name w:val="heading 3"/>
    <w:basedOn w:val="Normal"/>
    <w:next w:val="Normal"/>
    <w:qFormat/>
    <w:pPr>
      <w:keepNext/>
      <w:numPr>
        <w:ilvl w:val="2"/>
        <w:numId w:val="1"/>
      </w:numPr>
      <w:suppressAutoHyphens w:val="0"/>
      <w:spacing w:after="240"/>
      <w:outlineLvl w:val="2"/>
    </w:pPr>
    <w:rPr>
      <w:rFonts w:ascii="Arial" w:hAnsi="Arial"/>
      <w:b/>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ymbol" w:hAnsi="Symbol"/>
      <w:color w:val="008080"/>
    </w:rPr>
  </w:style>
  <w:style w:type="character" w:customStyle="1" w:styleId="WW8Num4z0">
    <w:name w:val="WW8Num4z0"/>
    <w:rPr>
      <w:rFonts w:ascii="Symbol" w:hAnsi="Symbol"/>
      <w:color w:val="008080"/>
    </w:rPr>
  </w:style>
  <w:style w:type="character" w:customStyle="1" w:styleId="WW8Num5z0">
    <w:name w:val="WW8Num5z0"/>
    <w:rPr>
      <w:rFonts w:ascii="Symbol" w:hAnsi="Symbol"/>
      <w:color w:val="00808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1z0">
    <w:name w:val="WW8Num1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0">
    <w:name w:val="WW8Num14z0"/>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0">
    <w:name w:val="WW8Num17z0"/>
    <w:rPr>
      <w:rFonts w:ascii="Symbol" w:hAnsi="Symbol"/>
      <w:color w:val="008080"/>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sz w:val="20"/>
    </w:rPr>
  </w:style>
  <w:style w:type="character" w:customStyle="1" w:styleId="WW8Num19z1">
    <w:name w:val="WW8Num19z1"/>
    <w:rPr>
      <w:rFonts w:ascii="Courier New" w:hAnsi="Courier New"/>
      <w:sz w:val="20"/>
    </w:rPr>
  </w:style>
  <w:style w:type="character" w:customStyle="1" w:styleId="WW8Num19z2">
    <w:name w:val="WW8Num19z2"/>
    <w:rPr>
      <w:rFonts w:ascii="Wingdings" w:hAnsi="Wingdings"/>
      <w:sz w:val="20"/>
    </w:rPr>
  </w:style>
  <w:style w:type="character" w:customStyle="1" w:styleId="WW8Num20z0">
    <w:name w:val="WW8Num20z0"/>
    <w:rPr>
      <w:rFonts w:ascii="Symbol" w:hAnsi="Symbol"/>
      <w:color w:val="008080"/>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1z0">
    <w:name w:val="WW8Num21z0"/>
    <w:rPr>
      <w:rFonts w:ascii="Symbol" w:hAnsi="Symbol"/>
      <w:sz w:val="20"/>
    </w:rPr>
  </w:style>
  <w:style w:type="character" w:customStyle="1" w:styleId="WW8Num21z1">
    <w:name w:val="WW8Num21z1"/>
    <w:rPr>
      <w:rFonts w:ascii="Courier New" w:hAnsi="Courier New"/>
      <w:sz w:val="20"/>
    </w:rPr>
  </w:style>
  <w:style w:type="character" w:customStyle="1" w:styleId="WW8Num21z2">
    <w:name w:val="WW8Num21z2"/>
    <w:rPr>
      <w:rFonts w:ascii="Wingdings" w:hAnsi="Wingdings"/>
      <w:sz w:val="20"/>
    </w:rPr>
  </w:style>
  <w:style w:type="character" w:customStyle="1" w:styleId="WW8Num22z0">
    <w:name w:val="WW8Num22z0"/>
    <w:rPr>
      <w:rFonts w:ascii="Symbol" w:hAnsi="Symbol"/>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color w:val="008080"/>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5z0">
    <w:name w:val="WW8Num25z0"/>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7z0">
    <w:name w:val="WW8Num27z0"/>
    <w:rPr>
      <w:rFonts w:ascii="Symbol" w:hAnsi="Symbol"/>
      <w:color w:val="auto"/>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WW8Num28z0">
    <w:name w:val="WW8Num28z0"/>
    <w:rPr>
      <w:rFonts w:ascii="Symbol" w:hAnsi="Symbol"/>
      <w:color w:val="008080"/>
    </w:rPr>
  </w:style>
  <w:style w:type="character" w:customStyle="1" w:styleId="WW8Num28z1">
    <w:name w:val="WW8Num28z1"/>
    <w:rPr>
      <w:rFonts w:ascii="Courier New" w:hAnsi="Courier New"/>
    </w:rPr>
  </w:style>
  <w:style w:type="character" w:customStyle="1" w:styleId="WW8Num28z2">
    <w:name w:val="WW8Num28z2"/>
    <w:rPr>
      <w:rFonts w:ascii="Wingdings" w:hAnsi="Wingdings"/>
    </w:rPr>
  </w:style>
  <w:style w:type="character" w:customStyle="1" w:styleId="WW8Num28z3">
    <w:name w:val="WW8Num28z3"/>
    <w:rPr>
      <w:rFonts w:ascii="Symbol" w:hAnsi="Symbol"/>
    </w:rPr>
  </w:style>
  <w:style w:type="character" w:customStyle="1" w:styleId="WW8Num29z0">
    <w:name w:val="WW8Num29z0"/>
    <w:rPr>
      <w:rFonts w:ascii="Symbol" w:hAnsi="Symbol"/>
      <w:color w:val="008080"/>
    </w:rPr>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DefaultParagraphFont">
    <w:name w:val="WW-Default Paragraph Font"/>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9z3">
    <w:name w:val="WW8Num9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4z3">
    <w:name w:val="WW8Num14z3"/>
    <w:rPr>
      <w:rFonts w:ascii="Symbol" w:hAnsi="Symbol"/>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DefaultParagraphFont1">
    <w:name w:val="WW-Default Paragraph Font1"/>
  </w:style>
  <w:style w:type="character" w:styleId="PageNumber">
    <w:name w:val="page number"/>
    <w:basedOn w:val="WW-DefaultParagraphFont1"/>
  </w:style>
  <w:style w:type="character" w:customStyle="1" w:styleId="CharChar1">
    <w:name w:val="Char Char1"/>
    <w:rPr>
      <w:rFonts w:ascii="Arial" w:hAnsi="Arial"/>
      <w:b/>
      <w:lang w:val="x-none" w:eastAsia="ar-SA" w:bidi="ar-SA"/>
    </w:rPr>
  </w:style>
  <w:style w:type="character" w:styleId="Hyperlink">
    <w:name w:val="Hyperlink"/>
    <w:rPr>
      <w:color w:val="0000FF"/>
      <w:u w:val="single"/>
    </w:rPr>
  </w:style>
  <w:style w:type="character" w:customStyle="1" w:styleId="Bullets">
    <w:name w:val="Bullets"/>
    <w:rPr>
      <w:rFonts w:ascii="Symbol" w:eastAsia="OpenSymbol" w:hAnsi="Symbol" w:cs="OpenSymbol"/>
    </w:rPr>
  </w:style>
  <w:style w:type="paragraph" w:customStyle="1" w:styleId="Heading">
    <w:name w:val="Heading"/>
    <w:basedOn w:val="Normal"/>
    <w:next w:val="BodyText"/>
    <w:pPr>
      <w:keepNext/>
      <w:spacing w:before="240" w:after="120"/>
    </w:p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style>
  <w:style w:type="paragraph" w:customStyle="1" w:styleId="Index">
    <w:name w:val="Index"/>
    <w:basedOn w:val="Normal"/>
    <w:pPr>
      <w:suppressLineNumbers/>
    </w:pPr>
    <w:rPr>
      <w:rFonts w:cs="Tahoma"/>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tyle>
  <w:style w:type="paragraph" w:styleId="ListBullet">
    <w:name w:val="List Bullet"/>
    <w:basedOn w:val="Normal"/>
    <w:pPr>
      <w:numPr>
        <w:numId w:val="2"/>
      </w:numPr>
    </w:pPr>
  </w:style>
  <w:style w:type="paragraph" w:customStyle="1" w:styleId="TableText">
    <w:name w:val="Table Text"/>
    <w:basedOn w:val="Normal"/>
    <w:pPr>
      <w:tabs>
        <w:tab w:val="decimal" w:pos="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har3CharCharCharCharCharCharCharCharCharCharCharCharCharChar">
    <w:name w:val="Char3 Char Char Char Char Char Char Char Char Char Char Char Char Char Char"/>
    <w:basedOn w:val="Normal"/>
    <w:pPr>
      <w:suppressAutoHyphens w:val="0"/>
      <w:spacing w:after="160" w:line="240" w:lineRule="exact"/>
    </w:pPr>
    <w:rPr>
      <w:rFonts w:ascii="Verdana" w:hAnsi="Verdana"/>
      <w:lang w:val="en-US"/>
    </w:rPr>
  </w:style>
  <w:style w:type="paragraph" w:styleId="ListParagraph">
    <w:name w:val="List Paragraph"/>
    <w:basedOn w:val="Normal"/>
    <w:qFormat/>
    <w:pPr>
      <w:suppressAutoHyphens w:val="0"/>
      <w:spacing w:after="200" w:line="276" w:lineRule="auto"/>
      <w:ind w:left="720"/>
    </w:pPr>
    <w:rPr>
      <w:rFonts w:ascii="Calibri" w:hAnsi="Calibri"/>
      <w:sz w:val="22"/>
      <w:szCs w:val="22"/>
    </w:rPr>
  </w:style>
  <w:style w:type="paragraph" w:customStyle="1" w:styleId="CharChar1CharCharCharChar1Char">
    <w:name w:val="Char Char1 Char Char Char Char1 Char"/>
    <w:basedOn w:val="Normal"/>
    <w:pPr>
      <w:suppressAutoHyphens w:val="0"/>
      <w:spacing w:after="160" w:line="240" w:lineRule="exact"/>
    </w:pPr>
    <w:rPr>
      <w:rFonts w:ascii="Verdana" w:hAnsi="Verdana"/>
      <w:lang w:val="en-US"/>
    </w:rPr>
  </w:style>
  <w:style w:type="paragraph" w:customStyle="1" w:styleId="CharChar">
    <w:name w:val="Char Char"/>
    <w:basedOn w:val="Normal"/>
    <w:pPr>
      <w:suppressAutoHyphens w:val="0"/>
      <w:spacing w:after="160" w:line="240" w:lineRule="exact"/>
    </w:pPr>
    <w:rPr>
      <w:rFonts w:ascii="Verdana" w:hAnsi="Verdana"/>
      <w:lang w:val="en-US"/>
    </w:rPr>
  </w:style>
  <w:style w:type="paragraph" w:customStyle="1" w:styleId="CharChar1CharCharCharChar">
    <w:name w:val="Char Char1 Char Char Char Char"/>
    <w:basedOn w:val="Normal"/>
    <w:pPr>
      <w:suppressAutoHyphens w:val="0"/>
      <w:spacing w:after="160" w:line="240" w:lineRule="exact"/>
    </w:pPr>
    <w:rPr>
      <w:rFonts w:ascii="Verdana" w:hAnsi="Verdana"/>
      <w:lang w:val="en-US"/>
    </w:rPr>
  </w:style>
  <w:style w:type="character" w:styleId="FollowedHyperlink">
    <w:name w:val="FollowedHyperlink"/>
    <w:rsid w:val="0054118E"/>
    <w:rPr>
      <w:color w:val="800080"/>
      <w:u w:val="single"/>
    </w:rPr>
  </w:style>
  <w:style w:type="character" w:styleId="UnresolvedMention">
    <w:name w:val="Unresolved Mention"/>
    <w:uiPriority w:val="99"/>
    <w:semiHidden/>
    <w:unhideWhenUsed/>
    <w:rsid w:val="00402E73"/>
    <w:rPr>
      <w:color w:val="605E5C"/>
      <w:shd w:val="clear" w:color="auto" w:fill="E1DFDD"/>
    </w:rPr>
  </w:style>
  <w:style w:type="paragraph" w:styleId="NormalWeb">
    <w:name w:val="Normal (Web)"/>
    <w:basedOn w:val="Normal"/>
    <w:uiPriority w:val="99"/>
    <w:semiHidden/>
    <w:unhideWhenUsed/>
    <w:rsid w:val="00145AE3"/>
    <w:rPr>
      <w:sz w:val="24"/>
      <w:szCs w:val="24"/>
    </w:rPr>
  </w:style>
  <w:style w:type="character" w:customStyle="1" w:styleId="FooterChar">
    <w:name w:val="Footer Char"/>
    <w:basedOn w:val="DefaultParagraphFont"/>
    <w:link w:val="Footer"/>
    <w:uiPriority w:val="99"/>
    <w:rsid w:val="00145AE3"/>
    <w:rPr>
      <w:lang w:eastAsia="ar-SA"/>
    </w:rPr>
  </w:style>
  <w:style w:type="table" w:styleId="TableGrid">
    <w:name w:val="Table Grid"/>
    <w:basedOn w:val="TableNormal"/>
    <w:uiPriority w:val="39"/>
    <w:rsid w:val="00145A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997776">
      <w:bodyDiv w:val="1"/>
      <w:marLeft w:val="0"/>
      <w:marRight w:val="0"/>
      <w:marTop w:val="0"/>
      <w:marBottom w:val="0"/>
      <w:divBdr>
        <w:top w:val="none" w:sz="0" w:space="0" w:color="auto"/>
        <w:left w:val="none" w:sz="0" w:space="0" w:color="auto"/>
        <w:bottom w:val="none" w:sz="0" w:space="0" w:color="auto"/>
        <w:right w:val="none" w:sz="0" w:space="0" w:color="auto"/>
      </w:divBdr>
    </w:div>
    <w:div w:id="163239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myrecruitment.southandvale.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5" Type="http://schemas.openxmlformats.org/officeDocument/2006/relationships/hyperlink" Target="mailto:emma.baker@southandvale.gov.uk"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6.jpeg"/></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HELHAL\LOCALS~1\Temp\6\XPgrpwise\New%20shared%20JD%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5E157616233743A9BF382649970E1E" ma:contentTypeVersion="14" ma:contentTypeDescription="Create a new document." ma:contentTypeScope="" ma:versionID="8ee7bc605e7e805174b002052a9cc2e6">
  <xsd:schema xmlns:xsd="http://www.w3.org/2001/XMLSchema" xmlns:xs="http://www.w3.org/2001/XMLSchema" xmlns:p="http://schemas.microsoft.com/office/2006/metadata/properties" xmlns:ns2="dd6be316-4b32-4ab1-a105-5a2c900f358e" xmlns:ns3="345d8795-b500-49eb-ac68-960bea521f83" targetNamespace="http://schemas.microsoft.com/office/2006/metadata/properties" ma:root="true" ma:fieldsID="c0f76ce72b027fe5c50170bf97556cf9" ns2:_="" ns3:_="">
    <xsd:import namespace="dd6be316-4b32-4ab1-a105-5a2c900f358e"/>
    <xsd:import namespace="345d8795-b500-49eb-ac68-960bea521f8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6be316-4b32-4ab1-a105-5a2c900f358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5fed6d7-891e-4ce3-9451-83843144b10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5d8795-b500-49eb-ac68-960bea521f8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3abb417-626e-4d7f-aab6-337bf655600f}" ma:internalName="TaxCatchAll" ma:showField="CatchAllData" ma:web="345d8795-b500-49eb-ac68-960bea521f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45d8795-b500-49eb-ac68-960bea521f83" xsi:nil="true"/>
    <lcf76f155ced4ddcb4097134ff3c332f xmlns="dd6be316-4b32-4ab1-a105-5a2c900f35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BFF38C-E433-4E1D-A1CD-F66E4F08F4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6be316-4b32-4ab1-a105-5a2c900f358e"/>
    <ds:schemaRef ds:uri="345d8795-b500-49eb-ac68-960bea521f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13E47B-7BC2-4440-848E-93985A0365EB}">
  <ds:schemaRefs>
    <ds:schemaRef ds:uri="http://schemas.microsoft.com/sharepoint/v3/contenttype/forms"/>
  </ds:schemaRefs>
</ds:datastoreItem>
</file>

<file path=customXml/itemProps3.xml><?xml version="1.0" encoding="utf-8"?>
<ds:datastoreItem xmlns:ds="http://schemas.openxmlformats.org/officeDocument/2006/customXml" ds:itemID="{E775AAE8-7C7D-4C74-BC2B-B65B46215057}">
  <ds:schemaRefs>
    <ds:schemaRef ds:uri="http://schemas.microsoft.com/office/2006/metadata/properties"/>
    <ds:schemaRef ds:uri="f062dc40-6b7d-4362-a409-916c270d11c7"/>
    <ds:schemaRef ds:uri="http://www.w3.org/XML/1998/namespace"/>
    <ds:schemaRef ds:uri="http://schemas.microsoft.com/office/2006/documentManagement/types"/>
    <ds:schemaRef ds:uri="d934a716-1d97-48ef-91ff-05e1baff2550"/>
    <ds:schemaRef ds:uri="http://purl.org/dc/terms/"/>
    <ds:schemaRef ds:uri="http://schemas.microsoft.com/office/infopath/2007/PartnerControls"/>
    <ds:schemaRef ds:uri="http://purl.org/dc/elements/1.1/"/>
    <ds:schemaRef ds:uri="http://schemas.openxmlformats.org/package/2006/metadata/core-properties"/>
    <ds:schemaRef ds:uri="a785ad58-1d57-4f8a-aa71-77170459bd0d"/>
    <ds:schemaRef ds:uri="http://purl.org/dc/dcmitype/"/>
    <ds:schemaRef ds:uri="345d8795-b500-49eb-ac68-960bea521f83"/>
    <ds:schemaRef ds:uri="dd6be316-4b32-4ab1-a105-5a2c900f358e"/>
  </ds:schemaRefs>
</ds:datastoreItem>
</file>

<file path=docProps/app.xml><?xml version="1.0" encoding="utf-8"?>
<Properties xmlns="http://schemas.openxmlformats.org/officeDocument/2006/extended-properties" xmlns:vt="http://schemas.openxmlformats.org/officeDocument/2006/docPropsVTypes">
  <Template>New shared JD template</Template>
  <TotalTime>4</TotalTime>
  <Pages>5</Pages>
  <Words>1100</Words>
  <Characters>6160</Characters>
  <Application>Microsoft Office Word</Application>
  <DocSecurity>0</DocSecurity>
  <Lines>205</Lines>
  <Paragraphs>129</Paragraphs>
  <ScaleCrop>false</ScaleCrop>
  <HeadingPairs>
    <vt:vector size="2" baseType="variant">
      <vt:variant>
        <vt:lpstr>Title</vt:lpstr>
      </vt:variant>
      <vt:variant>
        <vt:i4>1</vt:i4>
      </vt:variant>
    </vt:vector>
  </HeadingPairs>
  <TitlesOfParts>
    <vt:vector size="1" baseType="lpstr">
      <vt:lpstr>Job Description</vt:lpstr>
    </vt:vector>
  </TitlesOfParts>
  <Company>SODC</Company>
  <LinksUpToDate>false</LinksUpToDate>
  <CharactersWithSpaces>7131</CharactersWithSpaces>
  <SharedDoc>false</SharedDoc>
  <HLinks>
    <vt:vector size="12" baseType="variant">
      <vt:variant>
        <vt:i4>5636197</vt:i4>
      </vt:variant>
      <vt:variant>
        <vt:i4>3</vt:i4>
      </vt:variant>
      <vt:variant>
        <vt:i4>0</vt:i4>
      </vt:variant>
      <vt:variant>
        <vt:i4>5</vt:i4>
      </vt:variant>
      <vt:variant>
        <vt:lpwstr>https://southandvale.livevacancies.co.uk/</vt:lpwstr>
      </vt:variant>
      <vt:variant>
        <vt:lpwstr>/</vt:lpwstr>
      </vt:variant>
      <vt:variant>
        <vt:i4>8257608</vt:i4>
      </vt:variant>
      <vt:variant>
        <vt:i4>0</vt:i4>
      </vt:variant>
      <vt:variant>
        <vt:i4>0</vt:i4>
      </vt:variant>
      <vt:variant>
        <vt:i4>5</vt:i4>
      </vt:variant>
      <vt:variant>
        <vt:lpwstr>mailto:emma.baker@southandvale.gov.uk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HELHAL</dc:creator>
  <cp:keywords/>
  <cp:lastModifiedBy>Amy Trarieux</cp:lastModifiedBy>
  <cp:revision>4</cp:revision>
  <cp:lastPrinted>2013-10-16T08:37:00Z</cp:lastPrinted>
  <dcterms:created xsi:type="dcterms:W3CDTF">2026-01-19T10:24:00Z</dcterms:created>
  <dcterms:modified xsi:type="dcterms:W3CDTF">2026-01-19T10:33:00Z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987aa767f061b4001049e33dc70efc6179587b06289bd842b621eaaf396ac2b7</vt:lpwstr>
  </property>
  <property fmtid="{D5CDD505-2E9C-101B-9397-08002B2CF9AE}" pid="3" name="ContentTypeId">
    <vt:lpwstr>0x0101005D5E157616233743A9BF382649970E1E</vt:lpwstr>
  </property>
  <property fmtid="{D5CDD505-2E9C-101B-9397-08002B2CF9AE}" pid="4" name="MediaServiceImageTags">
    <vt:lpwstr/>
  </property>
</Properties>
</file>