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A278C3" w14:textId="77777777" w:rsidR="00EB76F3" w:rsidRDefault="00EB76F3">
      <w:pPr>
        <w:pStyle w:val="Heading3"/>
        <w:ind w:left="709" w:firstLine="0"/>
        <w:rPr>
          <w:color w:val="009999"/>
          <w:sz w:val="52"/>
          <w:szCs w:val="52"/>
        </w:rPr>
      </w:pPr>
      <w:r>
        <w:rPr>
          <w:b w:val="0"/>
          <w:color w:val="F79646"/>
          <w:sz w:val="52"/>
          <w:szCs w:val="52"/>
        </w:rPr>
        <w:t xml:space="preserve">  </w:t>
      </w:r>
      <w:r>
        <w:rPr>
          <w:b w:val="0"/>
          <w:color w:val="F79646"/>
          <w:sz w:val="52"/>
          <w:szCs w:val="52"/>
        </w:rPr>
        <w:tab/>
      </w:r>
      <w:r>
        <w:rPr>
          <w:b w:val="0"/>
          <w:color w:val="F79646"/>
          <w:sz w:val="52"/>
          <w:szCs w:val="52"/>
        </w:rPr>
        <w:tab/>
        <w:t xml:space="preserve"> </w:t>
      </w:r>
      <w:r>
        <w:rPr>
          <w:color w:val="009999"/>
          <w:sz w:val="52"/>
          <w:szCs w:val="52"/>
        </w:rPr>
        <w:t>Job descriptio</w:t>
      </w:r>
      <w:r w:rsidR="0098794D">
        <w:rPr>
          <w:color w:val="009999"/>
          <w:sz w:val="52"/>
          <w:szCs w:val="52"/>
          <w:lang w:val="en-GB"/>
        </w:rPr>
        <w:t>n</w:t>
      </w:r>
    </w:p>
    <w:tbl>
      <w:tblPr>
        <w:tblW w:w="0" w:type="auto"/>
        <w:tblInd w:w="2415" w:type="dxa"/>
        <w:tblLayout w:type="fixed"/>
        <w:tblLook w:val="0000" w:firstRow="0" w:lastRow="0" w:firstColumn="0" w:lastColumn="0" w:noHBand="0" w:noVBand="0"/>
      </w:tblPr>
      <w:tblGrid>
        <w:gridCol w:w="3260"/>
        <w:gridCol w:w="4293"/>
      </w:tblGrid>
      <w:tr w:rsidR="00EB76F3" w14:paraId="2AFBF5A1" w14:textId="77777777">
        <w:trPr>
          <w:trHeight w:hRule="exact" w:val="579"/>
        </w:trPr>
        <w:tc>
          <w:tcPr>
            <w:tcW w:w="7553" w:type="dxa"/>
            <w:gridSpan w:val="2"/>
            <w:tcBorders>
              <w:top w:val="single" w:sz="4" w:space="0" w:color="000000"/>
              <w:left w:val="single" w:sz="4" w:space="0" w:color="000000"/>
              <w:bottom w:val="single" w:sz="4" w:space="0" w:color="000000"/>
              <w:right w:val="single" w:sz="4" w:space="0" w:color="000000"/>
            </w:tcBorders>
            <w:shd w:val="clear" w:color="auto" w:fill="009999"/>
            <w:vAlign w:val="center"/>
          </w:tcPr>
          <w:p w14:paraId="35FFA223" w14:textId="578129BF" w:rsidR="00EB76F3" w:rsidRDefault="00F33CC8">
            <w:pPr>
              <w:snapToGrid w:val="0"/>
              <w:rPr>
                <w:rFonts w:ascii="Arial" w:hAnsi="Arial" w:cs="Arial"/>
                <w:b/>
                <w:color w:val="FFFFFF"/>
                <w:sz w:val="40"/>
                <w:szCs w:val="40"/>
              </w:rPr>
            </w:pPr>
            <w:r>
              <w:rPr>
                <w:rFonts w:ascii="Arial" w:hAnsi="Arial" w:cs="Arial"/>
                <w:b/>
                <w:color w:val="FFFFFF"/>
                <w:sz w:val="40"/>
                <w:szCs w:val="40"/>
              </w:rPr>
              <w:t xml:space="preserve">Senior Building Control Surveyor </w:t>
            </w:r>
          </w:p>
        </w:tc>
      </w:tr>
      <w:tr w:rsidR="00EB76F3" w14:paraId="1CDAC0B1"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1F0ADDF5" w14:textId="77777777" w:rsidR="00EB76F3" w:rsidRDefault="00EB76F3">
            <w:pPr>
              <w:snapToGrid w:val="0"/>
              <w:rPr>
                <w:rFonts w:ascii="Arial" w:hAnsi="Arial" w:cs="Arial"/>
                <w:b/>
                <w:sz w:val="22"/>
                <w:szCs w:val="22"/>
              </w:rPr>
            </w:pPr>
            <w:r>
              <w:rPr>
                <w:rFonts w:ascii="Arial" w:hAnsi="Arial" w:cs="Arial"/>
                <w:b/>
                <w:sz w:val="22"/>
                <w:szCs w:val="22"/>
              </w:rPr>
              <w:t>Immediate team</w:t>
            </w:r>
          </w:p>
        </w:tc>
        <w:tc>
          <w:tcPr>
            <w:tcW w:w="4293" w:type="dxa"/>
            <w:tcBorders>
              <w:top w:val="single" w:sz="4" w:space="0" w:color="000000"/>
              <w:left w:val="single" w:sz="4" w:space="0" w:color="000000"/>
              <w:bottom w:val="single" w:sz="4" w:space="0" w:color="000000"/>
              <w:right w:val="single" w:sz="4" w:space="0" w:color="000000"/>
            </w:tcBorders>
            <w:vAlign w:val="center"/>
          </w:tcPr>
          <w:p w14:paraId="7EF1C9E1" w14:textId="63D2FA67" w:rsidR="00EB76F3" w:rsidRDefault="00F33CC8">
            <w:pPr>
              <w:snapToGrid w:val="0"/>
              <w:rPr>
                <w:rFonts w:ascii="Arial" w:hAnsi="Arial" w:cs="Arial"/>
                <w:sz w:val="22"/>
                <w:szCs w:val="22"/>
              </w:rPr>
            </w:pPr>
            <w:r>
              <w:rPr>
                <w:rFonts w:ascii="Arial" w:hAnsi="Arial" w:cs="Arial"/>
                <w:sz w:val="22"/>
                <w:szCs w:val="22"/>
              </w:rPr>
              <w:t>Building Control</w:t>
            </w:r>
          </w:p>
        </w:tc>
      </w:tr>
      <w:tr w:rsidR="00EB76F3" w14:paraId="63E04856"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0F1EF4D6" w14:textId="77777777" w:rsidR="00EB76F3" w:rsidRDefault="00EB76F3">
            <w:pPr>
              <w:snapToGrid w:val="0"/>
              <w:rPr>
                <w:rFonts w:ascii="Arial" w:hAnsi="Arial" w:cs="Arial"/>
                <w:b/>
                <w:sz w:val="22"/>
                <w:szCs w:val="22"/>
              </w:rPr>
            </w:pPr>
            <w:r>
              <w:rPr>
                <w:rFonts w:ascii="Arial" w:hAnsi="Arial" w:cs="Arial"/>
                <w:b/>
                <w:sz w:val="22"/>
                <w:szCs w:val="22"/>
              </w:rPr>
              <w:t>Service team</w:t>
            </w:r>
          </w:p>
        </w:tc>
        <w:tc>
          <w:tcPr>
            <w:tcW w:w="4293" w:type="dxa"/>
            <w:tcBorders>
              <w:top w:val="single" w:sz="4" w:space="0" w:color="000000"/>
              <w:left w:val="single" w:sz="4" w:space="0" w:color="000000"/>
              <w:bottom w:val="single" w:sz="4" w:space="0" w:color="000000"/>
              <w:right w:val="single" w:sz="4" w:space="0" w:color="000000"/>
            </w:tcBorders>
            <w:vAlign w:val="center"/>
          </w:tcPr>
          <w:p w14:paraId="31A36180" w14:textId="2A8DCFC7" w:rsidR="00EB76F3" w:rsidRDefault="00F33CC8">
            <w:pPr>
              <w:snapToGrid w:val="0"/>
              <w:rPr>
                <w:rFonts w:ascii="Arial" w:hAnsi="Arial" w:cs="Arial"/>
                <w:sz w:val="22"/>
                <w:szCs w:val="22"/>
              </w:rPr>
            </w:pPr>
            <w:r>
              <w:rPr>
                <w:rFonts w:ascii="Arial" w:hAnsi="Arial" w:cs="Arial"/>
                <w:sz w:val="22"/>
                <w:szCs w:val="22"/>
              </w:rPr>
              <w:t xml:space="preserve">Planning </w:t>
            </w:r>
          </w:p>
        </w:tc>
      </w:tr>
      <w:tr w:rsidR="00EB76F3" w14:paraId="3E5C1669"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2E43E71B" w14:textId="77777777" w:rsidR="00EB76F3" w:rsidRDefault="00EB76F3">
            <w:pPr>
              <w:snapToGrid w:val="0"/>
              <w:rPr>
                <w:rFonts w:ascii="Arial" w:hAnsi="Arial" w:cs="Arial"/>
                <w:b/>
                <w:sz w:val="22"/>
                <w:szCs w:val="22"/>
              </w:rPr>
            </w:pPr>
            <w:r>
              <w:rPr>
                <w:rFonts w:ascii="Arial" w:hAnsi="Arial" w:cs="Arial"/>
                <w:b/>
                <w:sz w:val="22"/>
                <w:szCs w:val="22"/>
              </w:rPr>
              <w:t>Line manager’s job title</w:t>
            </w:r>
          </w:p>
        </w:tc>
        <w:tc>
          <w:tcPr>
            <w:tcW w:w="4293" w:type="dxa"/>
            <w:tcBorders>
              <w:top w:val="single" w:sz="4" w:space="0" w:color="000000"/>
              <w:left w:val="single" w:sz="4" w:space="0" w:color="000000"/>
              <w:bottom w:val="single" w:sz="4" w:space="0" w:color="000000"/>
              <w:right w:val="single" w:sz="4" w:space="0" w:color="000000"/>
            </w:tcBorders>
            <w:vAlign w:val="center"/>
          </w:tcPr>
          <w:p w14:paraId="7E05C4CE" w14:textId="75822154" w:rsidR="00EB76F3" w:rsidRDefault="00F33CC8">
            <w:pPr>
              <w:snapToGrid w:val="0"/>
              <w:rPr>
                <w:rFonts w:ascii="Arial" w:hAnsi="Arial" w:cs="Arial"/>
                <w:sz w:val="22"/>
                <w:szCs w:val="22"/>
              </w:rPr>
            </w:pPr>
            <w:r>
              <w:rPr>
                <w:rFonts w:ascii="Arial" w:hAnsi="Arial" w:cs="Arial"/>
                <w:sz w:val="22"/>
                <w:szCs w:val="22"/>
              </w:rPr>
              <w:t>Team Leader (Building Control)</w:t>
            </w:r>
          </w:p>
        </w:tc>
      </w:tr>
      <w:tr w:rsidR="00EB76F3" w14:paraId="3A818412"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6DD4927C" w14:textId="77777777" w:rsidR="00EB76F3" w:rsidRDefault="00EB76F3">
            <w:pPr>
              <w:snapToGrid w:val="0"/>
              <w:rPr>
                <w:rFonts w:ascii="Arial" w:hAnsi="Arial" w:cs="Arial"/>
                <w:b/>
                <w:sz w:val="22"/>
                <w:szCs w:val="22"/>
              </w:rPr>
            </w:pPr>
            <w:r>
              <w:rPr>
                <w:rFonts w:ascii="Arial" w:hAnsi="Arial" w:cs="Arial"/>
                <w:b/>
                <w:sz w:val="22"/>
                <w:szCs w:val="22"/>
              </w:rPr>
              <w:t>Number of direct reports</w:t>
            </w:r>
          </w:p>
        </w:tc>
        <w:tc>
          <w:tcPr>
            <w:tcW w:w="4293" w:type="dxa"/>
            <w:tcBorders>
              <w:top w:val="single" w:sz="4" w:space="0" w:color="000000"/>
              <w:left w:val="single" w:sz="4" w:space="0" w:color="000000"/>
              <w:bottom w:val="single" w:sz="4" w:space="0" w:color="000000"/>
              <w:right w:val="single" w:sz="4" w:space="0" w:color="000000"/>
            </w:tcBorders>
            <w:vAlign w:val="center"/>
          </w:tcPr>
          <w:p w14:paraId="0F047ECF" w14:textId="0D2E14AE" w:rsidR="00EB76F3" w:rsidRDefault="00F33CC8">
            <w:pPr>
              <w:snapToGrid w:val="0"/>
              <w:rPr>
                <w:rFonts w:ascii="Arial" w:hAnsi="Arial" w:cs="Arial"/>
                <w:sz w:val="22"/>
                <w:szCs w:val="22"/>
              </w:rPr>
            </w:pPr>
            <w:r>
              <w:rPr>
                <w:rFonts w:ascii="Arial" w:hAnsi="Arial" w:cs="Arial"/>
                <w:sz w:val="22"/>
                <w:szCs w:val="22"/>
              </w:rPr>
              <w:t>0</w:t>
            </w:r>
          </w:p>
        </w:tc>
      </w:tr>
      <w:tr w:rsidR="00EB76F3" w14:paraId="17B96B95"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15B47B36" w14:textId="77777777" w:rsidR="00EB76F3" w:rsidRDefault="00EB76F3">
            <w:pPr>
              <w:snapToGrid w:val="0"/>
              <w:rPr>
                <w:rFonts w:ascii="Arial" w:hAnsi="Arial" w:cs="Arial"/>
                <w:b/>
                <w:sz w:val="22"/>
                <w:szCs w:val="22"/>
              </w:rPr>
            </w:pPr>
            <w:r>
              <w:rPr>
                <w:rFonts w:ascii="Arial" w:hAnsi="Arial" w:cs="Arial"/>
                <w:b/>
                <w:sz w:val="22"/>
                <w:szCs w:val="22"/>
              </w:rPr>
              <w:t xml:space="preserve">Salary and grade </w:t>
            </w:r>
          </w:p>
        </w:tc>
        <w:tc>
          <w:tcPr>
            <w:tcW w:w="4293" w:type="dxa"/>
            <w:tcBorders>
              <w:top w:val="single" w:sz="4" w:space="0" w:color="000000"/>
              <w:left w:val="single" w:sz="4" w:space="0" w:color="000000"/>
              <w:bottom w:val="single" w:sz="4" w:space="0" w:color="000000"/>
              <w:right w:val="single" w:sz="4" w:space="0" w:color="000000"/>
            </w:tcBorders>
            <w:vAlign w:val="center"/>
          </w:tcPr>
          <w:p w14:paraId="47E783D5" w14:textId="18A14DF3" w:rsidR="00EB76F3" w:rsidRDefault="00EB76F3">
            <w:pPr>
              <w:snapToGrid w:val="0"/>
              <w:rPr>
                <w:rFonts w:ascii="Arial" w:hAnsi="Arial" w:cs="Arial"/>
                <w:sz w:val="22"/>
                <w:szCs w:val="22"/>
              </w:rPr>
            </w:pPr>
            <w:r>
              <w:rPr>
                <w:rFonts w:ascii="Arial" w:hAnsi="Arial" w:cs="Arial"/>
                <w:sz w:val="22"/>
                <w:szCs w:val="22"/>
              </w:rPr>
              <w:t>£</w:t>
            </w:r>
            <w:r w:rsidR="00F33CC8">
              <w:rPr>
                <w:rFonts w:ascii="Arial" w:hAnsi="Arial" w:cs="Arial"/>
                <w:sz w:val="22"/>
                <w:szCs w:val="22"/>
              </w:rPr>
              <w:t>51,005-56,821</w:t>
            </w:r>
            <w:r w:rsidR="009679FD">
              <w:rPr>
                <w:rFonts w:ascii="Arial" w:hAnsi="Arial" w:cs="Arial"/>
                <w:sz w:val="22"/>
                <w:szCs w:val="22"/>
              </w:rPr>
              <w:t xml:space="preserve"> </w:t>
            </w:r>
            <w:r>
              <w:rPr>
                <w:rFonts w:ascii="Arial" w:hAnsi="Arial" w:cs="Arial"/>
                <w:sz w:val="22"/>
                <w:szCs w:val="22"/>
              </w:rPr>
              <w:t xml:space="preserve">per year, Grade </w:t>
            </w:r>
            <w:r w:rsidR="00F33CC8">
              <w:rPr>
                <w:rFonts w:ascii="Arial" w:hAnsi="Arial" w:cs="Arial"/>
                <w:sz w:val="22"/>
                <w:szCs w:val="22"/>
              </w:rPr>
              <w:t>7</w:t>
            </w:r>
          </w:p>
        </w:tc>
      </w:tr>
      <w:tr w:rsidR="00EB76F3" w14:paraId="631C0242" w14:textId="77777777">
        <w:trPr>
          <w:trHeight w:hRule="exact" w:val="266"/>
        </w:trPr>
        <w:tc>
          <w:tcPr>
            <w:tcW w:w="3260" w:type="dxa"/>
            <w:tcBorders>
              <w:top w:val="single" w:sz="4" w:space="0" w:color="000000"/>
              <w:left w:val="single" w:sz="4" w:space="0" w:color="000000"/>
              <w:bottom w:val="single" w:sz="4" w:space="0" w:color="000000"/>
            </w:tcBorders>
            <w:shd w:val="clear" w:color="auto" w:fill="CCFFFF"/>
            <w:vAlign w:val="center"/>
          </w:tcPr>
          <w:p w14:paraId="3F60E781" w14:textId="77777777" w:rsidR="00EB76F3" w:rsidRDefault="00EB76F3">
            <w:pPr>
              <w:snapToGrid w:val="0"/>
              <w:rPr>
                <w:rFonts w:ascii="Arial" w:hAnsi="Arial" w:cs="Arial"/>
                <w:b/>
                <w:sz w:val="22"/>
                <w:szCs w:val="22"/>
              </w:rPr>
            </w:pPr>
            <w:r>
              <w:rPr>
                <w:rFonts w:ascii="Arial" w:hAnsi="Arial" w:cs="Arial"/>
                <w:b/>
                <w:sz w:val="22"/>
                <w:szCs w:val="22"/>
              </w:rPr>
              <w:t>Duration of role</w:t>
            </w:r>
          </w:p>
        </w:tc>
        <w:tc>
          <w:tcPr>
            <w:tcW w:w="4293" w:type="dxa"/>
            <w:tcBorders>
              <w:top w:val="single" w:sz="4" w:space="0" w:color="000000"/>
              <w:left w:val="single" w:sz="4" w:space="0" w:color="000000"/>
              <w:bottom w:val="single" w:sz="4" w:space="0" w:color="000000"/>
              <w:right w:val="single" w:sz="4" w:space="0" w:color="000000"/>
            </w:tcBorders>
            <w:vAlign w:val="center"/>
          </w:tcPr>
          <w:p w14:paraId="039E186F" w14:textId="2557E117" w:rsidR="00EB76F3" w:rsidRPr="00F33CC8" w:rsidRDefault="00EB76F3">
            <w:pPr>
              <w:snapToGrid w:val="0"/>
              <w:rPr>
                <w:rFonts w:ascii="Arial" w:hAnsi="Arial" w:cs="Arial"/>
                <w:sz w:val="22"/>
                <w:szCs w:val="22"/>
              </w:rPr>
            </w:pPr>
            <w:r w:rsidRPr="00F33CC8">
              <w:rPr>
                <w:rFonts w:ascii="Arial" w:hAnsi="Arial" w:cs="Arial"/>
                <w:sz w:val="22"/>
                <w:szCs w:val="22"/>
              </w:rPr>
              <w:t xml:space="preserve">Permanent </w:t>
            </w:r>
          </w:p>
        </w:tc>
      </w:tr>
      <w:tr w:rsidR="00EB76F3" w14:paraId="30906961"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448F9710" w14:textId="77777777" w:rsidR="00EB76F3" w:rsidRDefault="00EB76F3">
            <w:pPr>
              <w:snapToGrid w:val="0"/>
              <w:rPr>
                <w:rFonts w:ascii="Arial" w:hAnsi="Arial" w:cs="Arial"/>
                <w:b/>
                <w:sz w:val="22"/>
                <w:szCs w:val="22"/>
              </w:rPr>
            </w:pPr>
            <w:r>
              <w:rPr>
                <w:rFonts w:ascii="Arial" w:hAnsi="Arial" w:cs="Arial"/>
                <w:b/>
                <w:sz w:val="22"/>
                <w:szCs w:val="22"/>
              </w:rPr>
              <w:t>Hours per week</w:t>
            </w:r>
          </w:p>
        </w:tc>
        <w:tc>
          <w:tcPr>
            <w:tcW w:w="4293" w:type="dxa"/>
            <w:tcBorders>
              <w:top w:val="single" w:sz="4" w:space="0" w:color="000000"/>
              <w:left w:val="single" w:sz="4" w:space="0" w:color="000000"/>
              <w:bottom w:val="single" w:sz="4" w:space="0" w:color="000000"/>
              <w:right w:val="single" w:sz="4" w:space="0" w:color="000000"/>
            </w:tcBorders>
            <w:vAlign w:val="center"/>
          </w:tcPr>
          <w:p w14:paraId="53A308AB" w14:textId="2FB50F06" w:rsidR="00EB76F3" w:rsidRDefault="00F33CC8">
            <w:pPr>
              <w:snapToGrid w:val="0"/>
              <w:rPr>
                <w:rFonts w:ascii="Arial" w:hAnsi="Arial" w:cs="Arial"/>
                <w:sz w:val="22"/>
                <w:szCs w:val="22"/>
              </w:rPr>
            </w:pPr>
            <w:r>
              <w:rPr>
                <w:rFonts w:ascii="Arial" w:hAnsi="Arial" w:cs="Arial"/>
                <w:sz w:val="22"/>
                <w:szCs w:val="22"/>
              </w:rPr>
              <w:t>37</w:t>
            </w:r>
          </w:p>
        </w:tc>
      </w:tr>
      <w:tr w:rsidR="00EB76F3" w14:paraId="21CC597B" w14:textId="77777777" w:rsidTr="00E4291B">
        <w:trPr>
          <w:trHeight w:hRule="exact" w:val="1450"/>
        </w:trPr>
        <w:tc>
          <w:tcPr>
            <w:tcW w:w="3260" w:type="dxa"/>
            <w:tcBorders>
              <w:top w:val="single" w:sz="4" w:space="0" w:color="000000"/>
              <w:left w:val="single" w:sz="4" w:space="0" w:color="000000"/>
              <w:bottom w:val="single" w:sz="4" w:space="0" w:color="000000"/>
            </w:tcBorders>
            <w:shd w:val="clear" w:color="auto" w:fill="CCFFFF"/>
            <w:vAlign w:val="center"/>
          </w:tcPr>
          <w:p w14:paraId="2F277F3D" w14:textId="77777777" w:rsidR="00EB76F3" w:rsidRDefault="00EB76F3">
            <w:pPr>
              <w:snapToGrid w:val="0"/>
              <w:rPr>
                <w:rFonts w:ascii="Arial" w:hAnsi="Arial" w:cs="Arial"/>
                <w:b/>
                <w:sz w:val="22"/>
                <w:szCs w:val="22"/>
              </w:rPr>
            </w:pPr>
            <w:r>
              <w:rPr>
                <w:rFonts w:ascii="Arial" w:hAnsi="Arial" w:cs="Arial"/>
                <w:b/>
                <w:sz w:val="22"/>
                <w:szCs w:val="22"/>
              </w:rPr>
              <w:t>Location</w:t>
            </w:r>
          </w:p>
        </w:tc>
        <w:tc>
          <w:tcPr>
            <w:tcW w:w="4293" w:type="dxa"/>
            <w:tcBorders>
              <w:top w:val="single" w:sz="4" w:space="0" w:color="000000"/>
              <w:left w:val="single" w:sz="4" w:space="0" w:color="000000"/>
              <w:bottom w:val="single" w:sz="4" w:space="0" w:color="000000"/>
              <w:right w:val="single" w:sz="4" w:space="0" w:color="000000"/>
            </w:tcBorders>
            <w:vAlign w:val="center"/>
          </w:tcPr>
          <w:p w14:paraId="19490833" w14:textId="77777777" w:rsidR="00EB76F3" w:rsidRDefault="00E4291B">
            <w:pPr>
              <w:snapToGrid w:val="0"/>
              <w:rPr>
                <w:rFonts w:ascii="Arial" w:hAnsi="Arial" w:cs="Arial"/>
                <w:sz w:val="22"/>
                <w:szCs w:val="22"/>
              </w:rPr>
            </w:pPr>
            <w:r w:rsidRPr="00E4291B">
              <w:rPr>
                <w:rFonts w:ascii="Arial" w:hAnsi="Arial" w:cs="Arial"/>
                <w:sz w:val="22"/>
                <w:szCs w:val="22"/>
              </w:rPr>
              <w:t>The designated office base is Abbey House, Abingdon. The councils operate in a truly flexible, and hybrid way where the focus is on outcomes not where you work.</w:t>
            </w:r>
          </w:p>
        </w:tc>
      </w:tr>
      <w:tr w:rsidR="00EB76F3" w14:paraId="3F58C890"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37918C11" w14:textId="77777777" w:rsidR="00EB76F3" w:rsidRDefault="00EB76F3">
            <w:pPr>
              <w:snapToGrid w:val="0"/>
              <w:rPr>
                <w:rFonts w:ascii="Arial" w:hAnsi="Arial" w:cs="Arial"/>
                <w:b/>
                <w:sz w:val="22"/>
                <w:szCs w:val="22"/>
              </w:rPr>
            </w:pPr>
            <w:r>
              <w:rPr>
                <w:rFonts w:ascii="Arial" w:hAnsi="Arial" w:cs="Arial"/>
                <w:b/>
                <w:sz w:val="22"/>
                <w:szCs w:val="22"/>
              </w:rPr>
              <w:t>Employing council</w:t>
            </w:r>
          </w:p>
        </w:tc>
        <w:tc>
          <w:tcPr>
            <w:tcW w:w="4293" w:type="dxa"/>
            <w:tcBorders>
              <w:top w:val="single" w:sz="4" w:space="0" w:color="000000"/>
              <w:left w:val="single" w:sz="4" w:space="0" w:color="000000"/>
              <w:bottom w:val="single" w:sz="4" w:space="0" w:color="000000"/>
              <w:right w:val="single" w:sz="4" w:space="0" w:color="000000"/>
            </w:tcBorders>
            <w:vAlign w:val="center"/>
          </w:tcPr>
          <w:p w14:paraId="65B72D7C" w14:textId="3FDDC974" w:rsidR="00EB76F3" w:rsidRDefault="00F33CC8">
            <w:pPr>
              <w:snapToGrid w:val="0"/>
              <w:rPr>
                <w:rFonts w:ascii="Arial" w:hAnsi="Arial" w:cs="Arial"/>
                <w:sz w:val="22"/>
                <w:szCs w:val="22"/>
              </w:rPr>
            </w:pPr>
            <w:r>
              <w:rPr>
                <w:rFonts w:ascii="Arial" w:hAnsi="Arial" w:cs="Arial"/>
                <w:sz w:val="22"/>
                <w:szCs w:val="22"/>
              </w:rPr>
              <w:t>South Oxfordshire District Council</w:t>
            </w:r>
          </w:p>
        </w:tc>
      </w:tr>
      <w:tr w:rsidR="00EB76F3" w14:paraId="70DA4CDB"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4C12FFF9" w14:textId="77777777" w:rsidR="00EB76F3" w:rsidRDefault="00EB76F3">
            <w:pPr>
              <w:snapToGrid w:val="0"/>
              <w:rPr>
                <w:rFonts w:ascii="Arial" w:hAnsi="Arial" w:cs="Arial"/>
                <w:b/>
                <w:sz w:val="22"/>
                <w:szCs w:val="22"/>
              </w:rPr>
            </w:pPr>
            <w:r>
              <w:rPr>
                <w:rFonts w:ascii="Arial" w:hAnsi="Arial" w:cs="Arial"/>
                <w:b/>
                <w:sz w:val="22"/>
                <w:szCs w:val="22"/>
              </w:rPr>
              <w:t>Probationary period</w:t>
            </w:r>
          </w:p>
        </w:tc>
        <w:tc>
          <w:tcPr>
            <w:tcW w:w="4293" w:type="dxa"/>
            <w:tcBorders>
              <w:top w:val="single" w:sz="4" w:space="0" w:color="000000"/>
              <w:left w:val="single" w:sz="4" w:space="0" w:color="000000"/>
              <w:bottom w:val="single" w:sz="4" w:space="0" w:color="000000"/>
              <w:right w:val="single" w:sz="4" w:space="0" w:color="000000"/>
            </w:tcBorders>
            <w:vAlign w:val="center"/>
          </w:tcPr>
          <w:p w14:paraId="0FF2CE20" w14:textId="77777777" w:rsidR="00EB76F3" w:rsidRDefault="00D451BB">
            <w:pPr>
              <w:snapToGrid w:val="0"/>
              <w:rPr>
                <w:rFonts w:ascii="Arial" w:hAnsi="Arial" w:cs="Arial"/>
                <w:sz w:val="22"/>
                <w:szCs w:val="22"/>
              </w:rPr>
            </w:pPr>
            <w:r>
              <w:rPr>
                <w:rFonts w:ascii="Arial" w:hAnsi="Arial" w:cs="Arial"/>
                <w:sz w:val="22"/>
                <w:szCs w:val="22"/>
              </w:rPr>
              <w:t>Six</w:t>
            </w:r>
            <w:r w:rsidR="00EB76F3">
              <w:rPr>
                <w:rFonts w:ascii="Arial" w:hAnsi="Arial" w:cs="Arial"/>
                <w:sz w:val="22"/>
                <w:szCs w:val="22"/>
              </w:rPr>
              <w:t xml:space="preserve"> months</w:t>
            </w:r>
          </w:p>
        </w:tc>
      </w:tr>
      <w:tr w:rsidR="00EB76F3" w14:paraId="0E90BECF" w14:textId="77777777" w:rsidTr="00AE20E7">
        <w:trPr>
          <w:trHeight w:hRule="exact" w:val="699"/>
        </w:trPr>
        <w:tc>
          <w:tcPr>
            <w:tcW w:w="3260" w:type="dxa"/>
            <w:tcBorders>
              <w:top w:val="single" w:sz="4" w:space="0" w:color="000000"/>
              <w:left w:val="single" w:sz="4" w:space="0" w:color="000000"/>
              <w:bottom w:val="single" w:sz="4" w:space="0" w:color="000000"/>
            </w:tcBorders>
            <w:shd w:val="clear" w:color="auto" w:fill="CCFFFF"/>
            <w:vAlign w:val="center"/>
          </w:tcPr>
          <w:p w14:paraId="01C36659" w14:textId="77777777" w:rsidR="00EB76F3" w:rsidRPr="00F33CC8" w:rsidRDefault="00EB76F3">
            <w:pPr>
              <w:snapToGrid w:val="0"/>
              <w:rPr>
                <w:rFonts w:ascii="Arial" w:hAnsi="Arial" w:cs="Arial"/>
                <w:b/>
                <w:sz w:val="22"/>
                <w:szCs w:val="22"/>
              </w:rPr>
            </w:pPr>
            <w:r w:rsidRPr="00F33CC8">
              <w:rPr>
                <w:rFonts w:ascii="Arial" w:hAnsi="Arial" w:cs="Arial"/>
                <w:b/>
                <w:sz w:val="22"/>
                <w:szCs w:val="22"/>
              </w:rPr>
              <w:t>Notice period</w:t>
            </w:r>
          </w:p>
        </w:tc>
        <w:tc>
          <w:tcPr>
            <w:tcW w:w="4293" w:type="dxa"/>
            <w:tcBorders>
              <w:top w:val="single" w:sz="4" w:space="0" w:color="000000"/>
              <w:left w:val="single" w:sz="4" w:space="0" w:color="000000"/>
              <w:bottom w:val="single" w:sz="4" w:space="0" w:color="000000"/>
              <w:right w:val="single" w:sz="4" w:space="0" w:color="000000"/>
            </w:tcBorders>
            <w:vAlign w:val="center"/>
          </w:tcPr>
          <w:p w14:paraId="403A1051" w14:textId="3A863E95" w:rsidR="00EB76F3" w:rsidRPr="00F33CC8" w:rsidRDefault="00D451BB">
            <w:pPr>
              <w:snapToGrid w:val="0"/>
              <w:rPr>
                <w:rFonts w:ascii="Arial" w:hAnsi="Arial" w:cs="Arial"/>
                <w:sz w:val="22"/>
                <w:szCs w:val="22"/>
              </w:rPr>
            </w:pPr>
            <w:r w:rsidRPr="00F33CC8">
              <w:rPr>
                <w:rFonts w:ascii="Arial" w:hAnsi="Arial" w:cs="Arial"/>
                <w:sz w:val="22"/>
                <w:szCs w:val="22"/>
              </w:rPr>
              <w:t xml:space="preserve">One month </w:t>
            </w:r>
          </w:p>
        </w:tc>
      </w:tr>
      <w:tr w:rsidR="00EB76F3" w14:paraId="6052E33A"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61F4CB56" w14:textId="77777777" w:rsidR="00EB76F3" w:rsidRDefault="00EB76F3">
            <w:pPr>
              <w:snapToGrid w:val="0"/>
              <w:rPr>
                <w:rFonts w:ascii="Arial" w:hAnsi="Arial" w:cs="Arial"/>
                <w:b/>
                <w:sz w:val="22"/>
                <w:szCs w:val="22"/>
              </w:rPr>
            </w:pPr>
            <w:r>
              <w:rPr>
                <w:rFonts w:ascii="Arial" w:hAnsi="Arial" w:cs="Arial"/>
                <w:b/>
                <w:sz w:val="22"/>
                <w:szCs w:val="22"/>
              </w:rPr>
              <w:t>Annualised hours apply</w:t>
            </w:r>
          </w:p>
        </w:tc>
        <w:tc>
          <w:tcPr>
            <w:tcW w:w="4293" w:type="dxa"/>
            <w:tcBorders>
              <w:top w:val="single" w:sz="4" w:space="0" w:color="000000"/>
              <w:left w:val="single" w:sz="4" w:space="0" w:color="000000"/>
              <w:bottom w:val="single" w:sz="4" w:space="0" w:color="000000"/>
              <w:right w:val="single" w:sz="4" w:space="0" w:color="000000"/>
            </w:tcBorders>
            <w:vAlign w:val="center"/>
          </w:tcPr>
          <w:p w14:paraId="07298EAB" w14:textId="46E79204" w:rsidR="00EB76F3" w:rsidRPr="00F33CC8" w:rsidRDefault="00EB76F3">
            <w:pPr>
              <w:snapToGrid w:val="0"/>
              <w:rPr>
                <w:rFonts w:ascii="Arial" w:hAnsi="Arial" w:cs="Arial"/>
                <w:sz w:val="22"/>
                <w:szCs w:val="22"/>
              </w:rPr>
            </w:pPr>
            <w:r w:rsidRPr="00F33CC8">
              <w:rPr>
                <w:rFonts w:ascii="Arial" w:hAnsi="Arial" w:cs="Arial"/>
                <w:sz w:val="22"/>
                <w:szCs w:val="22"/>
              </w:rPr>
              <w:t>Yes</w:t>
            </w:r>
          </w:p>
        </w:tc>
      </w:tr>
      <w:tr w:rsidR="00EB76F3" w14:paraId="1B0FB25B"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66E40F3F" w14:textId="77777777" w:rsidR="00EB76F3" w:rsidRDefault="00EB76F3">
            <w:pPr>
              <w:snapToGrid w:val="0"/>
              <w:rPr>
                <w:rFonts w:ascii="Arial" w:hAnsi="Arial" w:cs="Arial"/>
                <w:b/>
                <w:sz w:val="22"/>
                <w:szCs w:val="22"/>
              </w:rPr>
            </w:pPr>
            <w:r>
              <w:rPr>
                <w:rFonts w:ascii="Arial" w:hAnsi="Arial" w:cs="Arial"/>
                <w:b/>
                <w:sz w:val="22"/>
                <w:szCs w:val="22"/>
              </w:rPr>
              <w:t>DBS check required</w:t>
            </w:r>
          </w:p>
        </w:tc>
        <w:tc>
          <w:tcPr>
            <w:tcW w:w="4293" w:type="dxa"/>
            <w:tcBorders>
              <w:top w:val="single" w:sz="4" w:space="0" w:color="000000"/>
              <w:left w:val="single" w:sz="4" w:space="0" w:color="000000"/>
              <w:bottom w:val="single" w:sz="4" w:space="0" w:color="000000"/>
              <w:right w:val="single" w:sz="4" w:space="0" w:color="000000"/>
            </w:tcBorders>
            <w:vAlign w:val="center"/>
          </w:tcPr>
          <w:p w14:paraId="5629C24C" w14:textId="4BA0A2E1" w:rsidR="00EB76F3" w:rsidRPr="00F33CC8" w:rsidRDefault="00EB76F3">
            <w:pPr>
              <w:snapToGrid w:val="0"/>
              <w:rPr>
                <w:rFonts w:ascii="Arial" w:hAnsi="Arial" w:cs="Arial"/>
                <w:sz w:val="22"/>
                <w:szCs w:val="22"/>
              </w:rPr>
            </w:pPr>
            <w:r w:rsidRPr="00F33CC8">
              <w:rPr>
                <w:rFonts w:ascii="Arial" w:hAnsi="Arial" w:cs="Arial"/>
                <w:sz w:val="22"/>
                <w:szCs w:val="22"/>
              </w:rPr>
              <w:t>No</w:t>
            </w:r>
          </w:p>
        </w:tc>
      </w:tr>
      <w:tr w:rsidR="00EB76F3" w14:paraId="5C515B0F" w14:textId="77777777">
        <w:trPr>
          <w:trHeight w:hRule="exact" w:val="284"/>
        </w:trPr>
        <w:tc>
          <w:tcPr>
            <w:tcW w:w="3260" w:type="dxa"/>
            <w:tcBorders>
              <w:top w:val="single" w:sz="4" w:space="0" w:color="000000"/>
              <w:left w:val="single" w:sz="4" w:space="0" w:color="000000"/>
              <w:bottom w:val="single" w:sz="4" w:space="0" w:color="000000"/>
            </w:tcBorders>
            <w:shd w:val="clear" w:color="auto" w:fill="CCFFFF"/>
            <w:vAlign w:val="center"/>
          </w:tcPr>
          <w:p w14:paraId="443A113E" w14:textId="77777777" w:rsidR="00EB76F3" w:rsidRDefault="00EB76F3">
            <w:pPr>
              <w:snapToGrid w:val="0"/>
              <w:rPr>
                <w:rFonts w:ascii="Arial" w:hAnsi="Arial" w:cs="Arial"/>
                <w:b/>
                <w:sz w:val="22"/>
                <w:szCs w:val="22"/>
              </w:rPr>
            </w:pPr>
            <w:r>
              <w:rPr>
                <w:rFonts w:ascii="Arial" w:hAnsi="Arial" w:cs="Arial"/>
                <w:b/>
                <w:sz w:val="22"/>
                <w:szCs w:val="22"/>
              </w:rPr>
              <w:t>Date job description updated</w:t>
            </w:r>
          </w:p>
        </w:tc>
        <w:tc>
          <w:tcPr>
            <w:tcW w:w="4293" w:type="dxa"/>
            <w:tcBorders>
              <w:top w:val="single" w:sz="4" w:space="0" w:color="000000"/>
              <w:left w:val="single" w:sz="4" w:space="0" w:color="000000"/>
              <w:bottom w:val="single" w:sz="4" w:space="0" w:color="000000"/>
              <w:right w:val="single" w:sz="4" w:space="0" w:color="000000"/>
            </w:tcBorders>
            <w:vAlign w:val="center"/>
          </w:tcPr>
          <w:p w14:paraId="02B45C9B" w14:textId="1DD71397" w:rsidR="00EB76F3" w:rsidRDefault="00F33CC8">
            <w:pPr>
              <w:snapToGrid w:val="0"/>
              <w:rPr>
                <w:rFonts w:ascii="Arial" w:hAnsi="Arial" w:cs="Arial"/>
                <w:sz w:val="22"/>
                <w:szCs w:val="22"/>
              </w:rPr>
            </w:pPr>
            <w:r>
              <w:rPr>
                <w:rFonts w:ascii="Arial" w:hAnsi="Arial" w:cs="Arial"/>
                <w:sz w:val="22"/>
                <w:szCs w:val="22"/>
              </w:rPr>
              <w:t>January 2026</w:t>
            </w:r>
          </w:p>
        </w:tc>
      </w:tr>
    </w:tbl>
    <w:p w14:paraId="381F237F" w14:textId="77777777" w:rsidR="00EB76F3" w:rsidRDefault="00EB76F3"/>
    <w:tbl>
      <w:tblPr>
        <w:tblW w:w="0" w:type="auto"/>
        <w:tblInd w:w="2415" w:type="dxa"/>
        <w:tblLayout w:type="fixed"/>
        <w:tblLook w:val="0000" w:firstRow="0" w:lastRow="0" w:firstColumn="0" w:lastColumn="0" w:noHBand="0" w:noVBand="0"/>
      </w:tblPr>
      <w:tblGrid>
        <w:gridCol w:w="5915"/>
        <w:gridCol w:w="1638"/>
      </w:tblGrid>
      <w:tr w:rsidR="00EB76F3" w14:paraId="5A17D045"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1DA18FD6"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t>About the role and what we’re looking for</w:t>
            </w:r>
          </w:p>
        </w:tc>
      </w:tr>
      <w:tr w:rsidR="00EB76F3" w14:paraId="0B85D54A"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5E9DC480" w14:textId="77777777" w:rsidR="009679FD" w:rsidRDefault="009679FD" w:rsidP="009679FD">
            <w:pPr>
              <w:suppressAutoHyphens w:val="0"/>
              <w:rPr>
                <w:rFonts w:ascii="Arial" w:hAnsi="Arial" w:cs="Arial"/>
                <w:sz w:val="22"/>
                <w:szCs w:val="22"/>
              </w:rPr>
            </w:pPr>
          </w:p>
          <w:p w14:paraId="0BAF84AE" w14:textId="4BC2AAA2" w:rsidR="001636D8" w:rsidRPr="001636D8" w:rsidRDefault="001636D8" w:rsidP="001636D8">
            <w:pPr>
              <w:rPr>
                <w:rFonts w:ascii="Arial" w:hAnsi="Arial"/>
                <w:bCs/>
                <w:sz w:val="22"/>
                <w:szCs w:val="22"/>
                <w:lang w:eastAsia="en-US"/>
              </w:rPr>
            </w:pPr>
            <w:r w:rsidRPr="001636D8">
              <w:rPr>
                <w:rFonts w:ascii="Arial" w:hAnsi="Arial"/>
                <w:bCs/>
                <w:sz w:val="22"/>
                <w:szCs w:val="22"/>
              </w:rPr>
              <w:t xml:space="preserve">To </w:t>
            </w:r>
            <w:r w:rsidR="00CE33E0">
              <w:rPr>
                <w:rFonts w:ascii="Arial" w:hAnsi="Arial"/>
                <w:bCs/>
                <w:sz w:val="22"/>
                <w:szCs w:val="22"/>
              </w:rPr>
              <w:t>carry out and be responsible for the duties associated with a licenced Registered Building Inspector (Class 2</w:t>
            </w:r>
            <w:r w:rsidR="00203B17">
              <w:rPr>
                <w:rFonts w:ascii="Arial" w:hAnsi="Arial"/>
                <w:bCs/>
                <w:sz w:val="22"/>
                <w:szCs w:val="22"/>
              </w:rPr>
              <w:t xml:space="preserve">B </w:t>
            </w:r>
            <w:r w:rsidR="00CE33E0">
              <w:rPr>
                <w:rFonts w:ascii="Arial" w:hAnsi="Arial"/>
                <w:bCs/>
                <w:sz w:val="22"/>
                <w:szCs w:val="22"/>
              </w:rPr>
              <w:t xml:space="preserve">and above), including plan examinations/ checks and site inspection work in respect of developments ensuring those developments comply with the Building </w:t>
            </w:r>
            <w:r w:rsidRPr="001636D8">
              <w:rPr>
                <w:rFonts w:ascii="Arial" w:hAnsi="Arial"/>
                <w:bCs/>
                <w:sz w:val="22"/>
                <w:szCs w:val="22"/>
              </w:rPr>
              <w:t>Regulations</w:t>
            </w:r>
            <w:r w:rsidR="006D0A0A">
              <w:rPr>
                <w:rFonts w:ascii="Arial" w:hAnsi="Arial"/>
                <w:bCs/>
                <w:sz w:val="22"/>
                <w:szCs w:val="22"/>
              </w:rPr>
              <w:t xml:space="preserve">, Building Safety Regulator requirements and associated legislation.  You will also be experienced in investigating and </w:t>
            </w:r>
            <w:r w:rsidRPr="001636D8">
              <w:rPr>
                <w:rFonts w:ascii="Arial" w:hAnsi="Arial"/>
                <w:bCs/>
                <w:sz w:val="22"/>
                <w:szCs w:val="22"/>
              </w:rPr>
              <w:t>unauthorised work and dangerous structures.</w:t>
            </w:r>
          </w:p>
          <w:p w14:paraId="396825C8" w14:textId="77777777" w:rsidR="00A86F27" w:rsidRDefault="00A86F27">
            <w:pPr>
              <w:snapToGrid w:val="0"/>
              <w:rPr>
                <w:rFonts w:ascii="Arial" w:hAnsi="Arial" w:cs="Arial"/>
                <w:sz w:val="22"/>
                <w:szCs w:val="22"/>
              </w:rPr>
            </w:pPr>
          </w:p>
          <w:p w14:paraId="6B7E49DD" w14:textId="77777777" w:rsidR="00EB76F3" w:rsidRDefault="00902FC6">
            <w:pPr>
              <w:snapToGrid w:val="0"/>
              <w:rPr>
                <w:rFonts w:ascii="Arial" w:hAnsi="Arial" w:cs="Arial"/>
                <w:b/>
                <w:sz w:val="22"/>
                <w:szCs w:val="22"/>
              </w:rPr>
            </w:pPr>
            <w:r w:rsidRPr="00902FC6">
              <w:rPr>
                <w:rFonts w:ascii="Arial" w:hAnsi="Arial" w:cs="Arial"/>
                <w:b/>
                <w:sz w:val="22"/>
                <w:szCs w:val="22"/>
              </w:rPr>
              <w:t>Main duties and responsibilities</w:t>
            </w:r>
          </w:p>
          <w:p w14:paraId="2C710132" w14:textId="5E65E5E8" w:rsidR="006D0A0A" w:rsidRDefault="006D0A0A" w:rsidP="00135C8A">
            <w:pPr>
              <w:numPr>
                <w:ilvl w:val="0"/>
                <w:numId w:val="19"/>
              </w:numPr>
              <w:spacing w:before="100" w:beforeAutospacing="1"/>
              <w:rPr>
                <w:rFonts w:ascii="Arial" w:hAnsi="Arial" w:cs="Arial"/>
                <w:sz w:val="22"/>
                <w:szCs w:val="22"/>
              </w:rPr>
            </w:pPr>
            <w:r>
              <w:rPr>
                <w:rFonts w:ascii="Arial" w:hAnsi="Arial" w:cs="Arial"/>
                <w:sz w:val="22"/>
                <w:szCs w:val="22"/>
              </w:rPr>
              <w:t>To undertake the restricted functions, as defined by the BSR, in accordance with the relevant class of Registration</w:t>
            </w:r>
          </w:p>
          <w:p w14:paraId="5CB69BBC" w14:textId="43C3282B" w:rsidR="00135C8A" w:rsidRPr="00135C8A" w:rsidRDefault="00135C8A" w:rsidP="00135C8A">
            <w:pPr>
              <w:numPr>
                <w:ilvl w:val="0"/>
                <w:numId w:val="19"/>
              </w:numPr>
              <w:spacing w:before="100" w:beforeAutospacing="1"/>
              <w:rPr>
                <w:rFonts w:ascii="Arial" w:hAnsi="Arial" w:cs="Arial"/>
                <w:sz w:val="22"/>
                <w:szCs w:val="22"/>
              </w:rPr>
            </w:pPr>
            <w:r w:rsidRPr="00135C8A">
              <w:rPr>
                <w:rFonts w:ascii="Arial" w:hAnsi="Arial" w:cs="Arial"/>
                <w:sz w:val="22"/>
                <w:szCs w:val="22"/>
              </w:rPr>
              <w:t>Assess and determine applications under building regulations and associated legislation</w:t>
            </w:r>
            <w:r w:rsidR="00314136">
              <w:rPr>
                <w:rFonts w:ascii="Arial" w:hAnsi="Arial" w:cs="Arial"/>
                <w:sz w:val="22"/>
                <w:szCs w:val="22"/>
              </w:rPr>
              <w:t xml:space="preserve"> and ensure decisions are made within the statutory time periods.</w:t>
            </w:r>
          </w:p>
          <w:p w14:paraId="64816060" w14:textId="77777777" w:rsidR="00135C8A" w:rsidRPr="00135C8A" w:rsidRDefault="00135C8A" w:rsidP="00135C8A">
            <w:pPr>
              <w:numPr>
                <w:ilvl w:val="0"/>
                <w:numId w:val="19"/>
              </w:numPr>
              <w:spacing w:before="100" w:beforeAutospacing="1"/>
              <w:rPr>
                <w:rFonts w:ascii="Arial" w:hAnsi="Arial" w:cs="Arial"/>
                <w:sz w:val="22"/>
                <w:szCs w:val="22"/>
              </w:rPr>
            </w:pPr>
            <w:r w:rsidRPr="00135C8A">
              <w:rPr>
                <w:rFonts w:ascii="Arial" w:hAnsi="Arial" w:cs="Arial"/>
                <w:sz w:val="22"/>
                <w:szCs w:val="22"/>
              </w:rPr>
              <w:t>Conduct site inspections to ensure regulatory compliance</w:t>
            </w:r>
          </w:p>
          <w:p w14:paraId="525B1DFD" w14:textId="791D6B98" w:rsidR="00135C8A" w:rsidRPr="00135C8A" w:rsidRDefault="00135C8A" w:rsidP="00135C8A">
            <w:pPr>
              <w:numPr>
                <w:ilvl w:val="0"/>
                <w:numId w:val="19"/>
              </w:numPr>
              <w:spacing w:before="100" w:beforeAutospacing="1"/>
              <w:rPr>
                <w:rFonts w:ascii="Arial" w:hAnsi="Arial" w:cs="Arial"/>
                <w:sz w:val="22"/>
                <w:szCs w:val="22"/>
              </w:rPr>
            </w:pPr>
            <w:r w:rsidRPr="00135C8A">
              <w:rPr>
                <w:rFonts w:ascii="Arial" w:hAnsi="Arial" w:cs="Arial"/>
                <w:sz w:val="22"/>
                <w:szCs w:val="22"/>
              </w:rPr>
              <w:t xml:space="preserve">Maintain accurate records using the service’s digital systems </w:t>
            </w:r>
            <w:r w:rsidR="00DC66C6">
              <w:rPr>
                <w:rFonts w:ascii="Arial" w:hAnsi="Arial" w:cs="Arial"/>
                <w:sz w:val="22"/>
                <w:szCs w:val="22"/>
              </w:rPr>
              <w:t xml:space="preserve">to account for decisions made in relation to the practical application of Building Control activities </w:t>
            </w:r>
            <w:r w:rsidR="00B21082">
              <w:rPr>
                <w:rFonts w:ascii="Arial" w:hAnsi="Arial" w:cs="Arial"/>
                <w:sz w:val="22"/>
                <w:szCs w:val="22"/>
              </w:rPr>
              <w:t xml:space="preserve"> - evidenced audit trail of decision making. </w:t>
            </w:r>
          </w:p>
          <w:p w14:paraId="66E485D0" w14:textId="3B0DB082" w:rsidR="009679FD" w:rsidRPr="009679FD" w:rsidRDefault="00135C8A" w:rsidP="00135C8A">
            <w:pPr>
              <w:numPr>
                <w:ilvl w:val="0"/>
                <w:numId w:val="19"/>
              </w:numPr>
              <w:spacing w:before="100" w:beforeAutospacing="1"/>
              <w:rPr>
                <w:rFonts w:ascii="Arial" w:hAnsi="Arial" w:cs="Arial"/>
                <w:sz w:val="22"/>
                <w:szCs w:val="22"/>
              </w:rPr>
            </w:pPr>
            <w:r w:rsidRPr="00135C8A">
              <w:rPr>
                <w:rFonts w:ascii="Arial" w:hAnsi="Arial" w:cs="Arial"/>
                <w:sz w:val="22"/>
                <w:szCs w:val="22"/>
              </w:rPr>
              <w:lastRenderedPageBreak/>
              <w:t xml:space="preserve">Provide </w:t>
            </w:r>
            <w:r w:rsidR="004C1060">
              <w:rPr>
                <w:rFonts w:ascii="Arial" w:hAnsi="Arial" w:cs="Arial"/>
                <w:sz w:val="22"/>
                <w:szCs w:val="22"/>
              </w:rPr>
              <w:t xml:space="preserve">appropriate and proportionate </w:t>
            </w:r>
            <w:r w:rsidRPr="00135C8A">
              <w:rPr>
                <w:rFonts w:ascii="Arial" w:hAnsi="Arial" w:cs="Arial"/>
                <w:sz w:val="22"/>
                <w:szCs w:val="22"/>
              </w:rPr>
              <w:t xml:space="preserve">advice </w:t>
            </w:r>
            <w:r w:rsidR="004C1060">
              <w:rPr>
                <w:rFonts w:ascii="Arial" w:hAnsi="Arial" w:cs="Arial"/>
                <w:sz w:val="22"/>
                <w:szCs w:val="22"/>
              </w:rPr>
              <w:t xml:space="preserve">and guidance </w:t>
            </w:r>
            <w:r w:rsidRPr="00135C8A">
              <w:rPr>
                <w:rFonts w:ascii="Arial" w:hAnsi="Arial" w:cs="Arial"/>
                <w:sz w:val="22"/>
                <w:szCs w:val="22"/>
              </w:rPr>
              <w:t>to applicants, agents, councillors and stakeholders</w:t>
            </w:r>
          </w:p>
          <w:p w14:paraId="7CA4CAD7" w14:textId="1320F587" w:rsidR="00135C8A" w:rsidRPr="00135C8A" w:rsidRDefault="00135C8A" w:rsidP="00135C8A">
            <w:pPr>
              <w:numPr>
                <w:ilvl w:val="0"/>
                <w:numId w:val="19"/>
              </w:numPr>
              <w:snapToGrid w:val="0"/>
              <w:rPr>
                <w:rFonts w:ascii="Arial" w:hAnsi="Arial" w:cs="Arial"/>
                <w:bCs/>
                <w:sz w:val="22"/>
                <w:szCs w:val="22"/>
              </w:rPr>
            </w:pPr>
            <w:r w:rsidRPr="00135C8A">
              <w:rPr>
                <w:rFonts w:ascii="Arial" w:hAnsi="Arial" w:cs="Arial"/>
                <w:bCs/>
                <w:sz w:val="22"/>
                <w:szCs w:val="22"/>
              </w:rPr>
              <w:t xml:space="preserve">Contribute to the effective operation of the Building Control Team </w:t>
            </w:r>
            <w:r w:rsidR="00B31867">
              <w:rPr>
                <w:rFonts w:ascii="Arial" w:hAnsi="Arial" w:cs="Arial"/>
                <w:bCs/>
                <w:sz w:val="22"/>
                <w:szCs w:val="22"/>
              </w:rPr>
              <w:t xml:space="preserve">through regular review </w:t>
            </w:r>
            <w:r w:rsidR="007A7B70">
              <w:rPr>
                <w:rFonts w:ascii="Arial" w:hAnsi="Arial" w:cs="Arial"/>
                <w:bCs/>
                <w:sz w:val="22"/>
                <w:szCs w:val="22"/>
              </w:rPr>
              <w:t xml:space="preserve">and adaptation </w:t>
            </w:r>
            <w:r w:rsidR="00B31867">
              <w:rPr>
                <w:rFonts w:ascii="Arial" w:hAnsi="Arial" w:cs="Arial"/>
                <w:bCs/>
                <w:sz w:val="22"/>
                <w:szCs w:val="22"/>
              </w:rPr>
              <w:t xml:space="preserve">of processes and procedures </w:t>
            </w:r>
          </w:p>
          <w:p w14:paraId="5906824B" w14:textId="77777777" w:rsidR="00135C8A" w:rsidRPr="00135C8A" w:rsidRDefault="00135C8A" w:rsidP="00135C8A">
            <w:pPr>
              <w:numPr>
                <w:ilvl w:val="0"/>
                <w:numId w:val="19"/>
              </w:numPr>
              <w:snapToGrid w:val="0"/>
              <w:rPr>
                <w:rFonts w:ascii="Arial" w:hAnsi="Arial" w:cs="Arial"/>
                <w:bCs/>
                <w:sz w:val="22"/>
                <w:szCs w:val="22"/>
              </w:rPr>
            </w:pPr>
            <w:r w:rsidRPr="00135C8A">
              <w:rPr>
                <w:rFonts w:ascii="Arial" w:hAnsi="Arial" w:cs="Arial"/>
                <w:bCs/>
                <w:sz w:val="22"/>
                <w:szCs w:val="22"/>
              </w:rPr>
              <w:t xml:space="preserve">Initiate enforcement actions, prepare legal documentation and act as a witness in court proceedings where applicable </w:t>
            </w:r>
          </w:p>
          <w:p w14:paraId="69C153EE" w14:textId="77777777" w:rsidR="00135C8A" w:rsidRDefault="00135C8A" w:rsidP="00135C8A">
            <w:pPr>
              <w:numPr>
                <w:ilvl w:val="0"/>
                <w:numId w:val="19"/>
              </w:numPr>
              <w:snapToGrid w:val="0"/>
              <w:rPr>
                <w:rFonts w:ascii="Arial" w:hAnsi="Arial" w:cs="Arial"/>
                <w:bCs/>
                <w:sz w:val="22"/>
                <w:szCs w:val="22"/>
              </w:rPr>
            </w:pPr>
            <w:r w:rsidRPr="00135C8A">
              <w:rPr>
                <w:rFonts w:ascii="Arial" w:hAnsi="Arial" w:cs="Arial"/>
                <w:bCs/>
                <w:sz w:val="22"/>
                <w:szCs w:val="22"/>
              </w:rPr>
              <w:t>Respond to reports of dangerous structures and take appropriate action</w:t>
            </w:r>
          </w:p>
          <w:p w14:paraId="789016CD" w14:textId="77777777" w:rsidR="00874784" w:rsidRDefault="00F65C27" w:rsidP="00135C8A">
            <w:pPr>
              <w:numPr>
                <w:ilvl w:val="0"/>
                <w:numId w:val="19"/>
              </w:numPr>
              <w:snapToGrid w:val="0"/>
              <w:rPr>
                <w:rFonts w:ascii="Arial" w:hAnsi="Arial" w:cs="Arial"/>
                <w:bCs/>
                <w:sz w:val="22"/>
                <w:szCs w:val="22"/>
              </w:rPr>
            </w:pPr>
            <w:r>
              <w:rPr>
                <w:rFonts w:ascii="Arial" w:hAnsi="Arial" w:cs="Arial"/>
                <w:bCs/>
                <w:sz w:val="22"/>
                <w:szCs w:val="22"/>
              </w:rPr>
              <w:t>To support and provide supervision to colleagues within the team</w:t>
            </w:r>
          </w:p>
          <w:p w14:paraId="631D2534" w14:textId="27E2E086" w:rsidR="00F65C27" w:rsidRPr="00135C8A" w:rsidRDefault="00874784" w:rsidP="00135C8A">
            <w:pPr>
              <w:numPr>
                <w:ilvl w:val="0"/>
                <w:numId w:val="19"/>
              </w:numPr>
              <w:snapToGrid w:val="0"/>
              <w:rPr>
                <w:rFonts w:ascii="Arial" w:hAnsi="Arial" w:cs="Arial"/>
                <w:bCs/>
                <w:sz w:val="22"/>
                <w:szCs w:val="22"/>
              </w:rPr>
            </w:pPr>
            <w:r>
              <w:rPr>
                <w:rFonts w:ascii="Arial" w:hAnsi="Arial" w:cs="Arial"/>
                <w:bCs/>
                <w:sz w:val="22"/>
                <w:szCs w:val="22"/>
              </w:rPr>
              <w:t>Keeping up to date with new legislation</w:t>
            </w:r>
            <w:r w:rsidR="00F65C27">
              <w:rPr>
                <w:rFonts w:ascii="Arial" w:hAnsi="Arial" w:cs="Arial"/>
                <w:bCs/>
                <w:sz w:val="22"/>
                <w:szCs w:val="22"/>
              </w:rPr>
              <w:t xml:space="preserve"> </w:t>
            </w:r>
          </w:p>
          <w:p w14:paraId="42664630" w14:textId="2F021CD1" w:rsidR="00857541" w:rsidRPr="00857541" w:rsidRDefault="00857541" w:rsidP="00135C8A">
            <w:pPr>
              <w:snapToGrid w:val="0"/>
              <w:ind w:left="720"/>
              <w:rPr>
                <w:rFonts w:ascii="Arial" w:hAnsi="Arial" w:cs="Arial"/>
                <w:bCs/>
                <w:sz w:val="22"/>
                <w:szCs w:val="22"/>
              </w:rPr>
            </w:pPr>
          </w:p>
          <w:p w14:paraId="689F6EA2" w14:textId="77777777" w:rsidR="00857541" w:rsidRPr="00902FC6" w:rsidRDefault="00857541" w:rsidP="009679FD">
            <w:pPr>
              <w:snapToGrid w:val="0"/>
              <w:rPr>
                <w:rFonts w:ascii="Arial" w:hAnsi="Arial" w:cs="Arial"/>
                <w:b/>
                <w:sz w:val="22"/>
                <w:szCs w:val="22"/>
              </w:rPr>
            </w:pPr>
          </w:p>
          <w:p w14:paraId="68FCA55F" w14:textId="54AC8F73" w:rsidR="009679FD" w:rsidRDefault="00902FC6" w:rsidP="00F65C27">
            <w:pPr>
              <w:pStyle w:val="ListBullet"/>
              <w:numPr>
                <w:ilvl w:val="0"/>
                <w:numId w:val="0"/>
              </w:numPr>
              <w:tabs>
                <w:tab w:val="left" w:pos="720"/>
              </w:tabs>
              <w:rPr>
                <w:rFonts w:ascii="Arial" w:hAnsi="Arial" w:cs="Arial"/>
                <w:sz w:val="22"/>
                <w:szCs w:val="22"/>
              </w:rPr>
            </w:pPr>
            <w:r>
              <w:rPr>
                <w:rFonts w:ascii="Arial" w:hAnsi="Arial" w:cs="Arial"/>
                <w:sz w:val="22"/>
                <w:szCs w:val="22"/>
              </w:rPr>
              <w:t xml:space="preserve">The duties may vary from time to time without changing the nature of the post or the level of responsibility and the post holder may also be required to carry out any other duties appropriate to the grading of the post. </w:t>
            </w:r>
          </w:p>
          <w:p w14:paraId="3F611C42" w14:textId="77777777" w:rsidR="009679FD" w:rsidRDefault="009679FD">
            <w:pPr>
              <w:snapToGrid w:val="0"/>
              <w:rPr>
                <w:rFonts w:ascii="Arial" w:hAnsi="Arial" w:cs="Arial"/>
                <w:sz w:val="22"/>
                <w:szCs w:val="22"/>
              </w:rPr>
            </w:pPr>
          </w:p>
        </w:tc>
      </w:tr>
      <w:tr w:rsidR="00EB76F3" w14:paraId="402A18EE"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28542C09" w14:textId="77777777" w:rsidR="00EB76F3" w:rsidRPr="006557AD" w:rsidRDefault="006557AD">
            <w:pPr>
              <w:snapToGrid w:val="0"/>
              <w:rPr>
                <w:rFonts w:ascii="Arial" w:hAnsi="Arial" w:cs="Arial"/>
                <w:b/>
                <w:color w:val="FFFFFF"/>
                <w:sz w:val="28"/>
                <w:szCs w:val="28"/>
              </w:rPr>
            </w:pPr>
            <w:r w:rsidRPr="006557AD">
              <w:rPr>
                <w:rFonts w:ascii="Arial" w:hAnsi="Arial" w:cs="Arial"/>
                <w:b/>
                <w:color w:val="FFFFFF"/>
                <w:sz w:val="28"/>
                <w:szCs w:val="28"/>
              </w:rPr>
              <w:lastRenderedPageBreak/>
              <w:t>About you</w:t>
            </w:r>
          </w:p>
        </w:tc>
      </w:tr>
      <w:tr w:rsidR="00EB76F3" w14:paraId="6CEDF9C8" w14:textId="77777777">
        <w:trPr>
          <w:trHeight w:val="278"/>
        </w:trPr>
        <w:tc>
          <w:tcPr>
            <w:tcW w:w="7553" w:type="dxa"/>
            <w:gridSpan w:val="2"/>
            <w:tcBorders>
              <w:top w:val="single" w:sz="4" w:space="0" w:color="000000"/>
              <w:left w:val="single" w:sz="4" w:space="0" w:color="000000"/>
              <w:right w:val="single" w:sz="4" w:space="0" w:color="000000"/>
            </w:tcBorders>
          </w:tcPr>
          <w:p w14:paraId="2A0B3D20" w14:textId="030D5C45" w:rsidR="00F45D4D" w:rsidRDefault="00F45D4D" w:rsidP="00F45D4D">
            <w:pPr>
              <w:rPr>
                <w:rFonts w:ascii="Arial" w:hAnsi="Arial" w:cs="Arial"/>
                <w:b/>
                <w:sz w:val="22"/>
                <w:szCs w:val="22"/>
                <w:lang w:val="en-US"/>
              </w:rPr>
            </w:pPr>
            <w:r>
              <w:rPr>
                <w:rFonts w:ascii="Arial" w:hAnsi="Arial" w:cs="Arial"/>
                <w:b/>
                <w:sz w:val="22"/>
                <w:szCs w:val="22"/>
                <w:lang w:val="en-US"/>
              </w:rPr>
              <w:t>Your essential qualifications</w:t>
            </w:r>
          </w:p>
          <w:p w14:paraId="0C34C63A" w14:textId="09EDF077" w:rsidR="00F45D4D" w:rsidRPr="00F33CC8" w:rsidRDefault="00F33CC8" w:rsidP="00F33CC8">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before="100"/>
              <w:rPr>
                <w:rFonts w:ascii="Arial" w:eastAsia="Arial" w:hAnsi="Arial"/>
                <w:sz w:val="22"/>
              </w:rPr>
            </w:pPr>
            <w:r>
              <w:rPr>
                <w:rFonts w:ascii="Arial" w:eastAsia="Arial" w:hAnsi="Arial"/>
                <w:sz w:val="22"/>
              </w:rPr>
              <w:t>Registered as Class 2</w:t>
            </w:r>
            <w:r w:rsidR="00203B17">
              <w:rPr>
                <w:rFonts w:ascii="Arial" w:eastAsia="Arial" w:hAnsi="Arial"/>
                <w:sz w:val="22"/>
              </w:rPr>
              <w:t>B</w:t>
            </w:r>
            <w:r>
              <w:rPr>
                <w:rFonts w:ascii="Arial" w:eastAsia="Arial" w:hAnsi="Arial"/>
                <w:sz w:val="22"/>
              </w:rPr>
              <w:t xml:space="preserve"> (minimum), ideally Class 2D Building Inspector.  </w:t>
            </w:r>
            <w:r w:rsidRPr="00F33CC8">
              <w:rPr>
                <w:rFonts w:ascii="Arial" w:eastAsia="Arial" w:hAnsi="Arial"/>
                <w:sz w:val="22"/>
              </w:rPr>
              <w:t xml:space="preserve">Full </w:t>
            </w:r>
            <w:r w:rsidR="00523166">
              <w:rPr>
                <w:rFonts w:ascii="Arial" w:eastAsia="Arial" w:hAnsi="Arial"/>
                <w:sz w:val="22"/>
              </w:rPr>
              <w:t xml:space="preserve">corporate </w:t>
            </w:r>
            <w:r w:rsidRPr="00F33CC8">
              <w:rPr>
                <w:rFonts w:ascii="Arial" w:eastAsia="Arial" w:hAnsi="Arial"/>
                <w:sz w:val="22"/>
              </w:rPr>
              <w:t>membership of RICS, CABE or equivalent professional body, Degree in a construction-related discipline</w:t>
            </w:r>
          </w:p>
          <w:p w14:paraId="5FA54B20" w14:textId="77777777" w:rsidR="00F45D4D" w:rsidRDefault="00F45D4D" w:rsidP="0054118E">
            <w:pPr>
              <w:snapToGrid w:val="0"/>
              <w:rPr>
                <w:rFonts w:ascii="Arial" w:hAnsi="Arial" w:cs="Arial"/>
                <w:b/>
                <w:sz w:val="22"/>
                <w:szCs w:val="22"/>
                <w:lang w:val="en-US"/>
              </w:rPr>
            </w:pPr>
          </w:p>
          <w:p w14:paraId="63400355" w14:textId="02E999FA" w:rsidR="00EB76F3" w:rsidRPr="0054118E" w:rsidRDefault="00EB76F3" w:rsidP="0054118E">
            <w:pPr>
              <w:snapToGrid w:val="0"/>
              <w:rPr>
                <w:rFonts w:ascii="Arial" w:hAnsi="Arial" w:cs="Arial"/>
                <w:b/>
                <w:sz w:val="22"/>
                <w:szCs w:val="22"/>
                <w:lang w:val="en-US"/>
              </w:rPr>
            </w:pPr>
            <w:r>
              <w:rPr>
                <w:rFonts w:ascii="Arial" w:hAnsi="Arial" w:cs="Arial"/>
                <w:b/>
                <w:sz w:val="22"/>
                <w:szCs w:val="22"/>
                <w:lang w:val="en-US"/>
              </w:rPr>
              <w:t>Your essential s</w:t>
            </w:r>
            <w:r w:rsidR="0054118E">
              <w:rPr>
                <w:rFonts w:ascii="Arial" w:hAnsi="Arial" w:cs="Arial"/>
                <w:b/>
                <w:sz w:val="22"/>
                <w:szCs w:val="22"/>
                <w:lang w:val="en-US"/>
              </w:rPr>
              <w:t>kills, knowledge and experience</w:t>
            </w:r>
            <w:r w:rsidR="00857541">
              <w:rPr>
                <w:rFonts w:ascii="Arial" w:hAnsi="Arial" w:cs="Arial"/>
                <w:b/>
                <w:sz w:val="22"/>
                <w:szCs w:val="22"/>
                <w:lang w:val="en-US"/>
              </w:rPr>
              <w:t xml:space="preserve"> </w:t>
            </w:r>
          </w:p>
          <w:p w14:paraId="29CCC59F" w14:textId="0405CE0C" w:rsidR="0054118E" w:rsidRDefault="00F33CC8" w:rsidP="00F33CC8">
            <w:pPr>
              <w:numPr>
                <w:ilvl w:val="0"/>
                <w:numId w:val="8"/>
              </w:numPr>
              <w:spacing w:before="100" w:beforeAutospacing="1"/>
              <w:rPr>
                <w:rFonts w:ascii="Arial" w:hAnsi="Arial" w:cs="Arial"/>
                <w:sz w:val="22"/>
                <w:szCs w:val="22"/>
              </w:rPr>
            </w:pPr>
            <w:r>
              <w:rPr>
                <w:rFonts w:ascii="Arial" w:hAnsi="Arial" w:cs="Arial"/>
                <w:sz w:val="22"/>
                <w:szCs w:val="22"/>
              </w:rPr>
              <w:t xml:space="preserve">Minimum 3 years post-qualification building control experience, ideally in local government. Sound and knowledge of building control legislation and up-to-date construction methods </w:t>
            </w:r>
          </w:p>
          <w:p w14:paraId="2FC63443" w14:textId="6DBE5981" w:rsidR="00A86F27" w:rsidRPr="00F33CC8" w:rsidRDefault="00F33CC8" w:rsidP="00F33CC8">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before="100"/>
              <w:rPr>
                <w:rFonts w:ascii="Arial" w:eastAsia="Arial" w:hAnsi="Arial"/>
                <w:sz w:val="22"/>
              </w:rPr>
            </w:pPr>
            <w:r>
              <w:rPr>
                <w:rFonts w:ascii="Arial" w:eastAsia="Arial" w:hAnsi="Arial"/>
                <w:sz w:val="22"/>
              </w:rPr>
              <w:t xml:space="preserve">Proven and demonstrable experience of processing and determining building regulation submissions and a willingness and desire to keep knowledge up to date  </w:t>
            </w:r>
          </w:p>
          <w:p w14:paraId="61CFBD76" w14:textId="033876DC" w:rsidR="00857541" w:rsidRPr="00F33CC8" w:rsidRDefault="00F33CC8" w:rsidP="00F33CC8">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before="100"/>
              <w:rPr>
                <w:rFonts w:ascii="Arial" w:eastAsia="Arial" w:hAnsi="Arial"/>
                <w:sz w:val="22"/>
              </w:rPr>
            </w:pPr>
            <w:r>
              <w:rPr>
                <w:rFonts w:ascii="Arial" w:eastAsia="Arial" w:hAnsi="Arial"/>
                <w:sz w:val="22"/>
              </w:rPr>
              <w:t>Ability to communicate technical advice clearly and concisely to a wide range of audiences</w:t>
            </w:r>
          </w:p>
          <w:p w14:paraId="79A450E0" w14:textId="0EE61045" w:rsidR="00857541" w:rsidRDefault="00F33CC8" w:rsidP="00F33CC8">
            <w:pPr>
              <w:numPr>
                <w:ilvl w:val="0"/>
                <w:numId w:val="8"/>
              </w:numPr>
              <w:spacing w:before="100" w:beforeAutospacing="1"/>
              <w:rPr>
                <w:rFonts w:ascii="Arial" w:hAnsi="Arial" w:cs="Arial"/>
                <w:sz w:val="22"/>
                <w:szCs w:val="22"/>
              </w:rPr>
            </w:pPr>
            <w:r>
              <w:rPr>
                <w:rFonts w:ascii="Arial" w:hAnsi="Arial" w:cs="Arial"/>
                <w:sz w:val="22"/>
                <w:szCs w:val="22"/>
              </w:rPr>
              <w:t>Proficient in Microsoft Office and other relevant IT systems</w:t>
            </w:r>
          </w:p>
          <w:p w14:paraId="2FBF88A1" w14:textId="21B1DA08" w:rsidR="00857541" w:rsidRDefault="00F33CC8" w:rsidP="00F33CC8">
            <w:pPr>
              <w:numPr>
                <w:ilvl w:val="0"/>
                <w:numId w:val="8"/>
              </w:numPr>
              <w:spacing w:before="100" w:beforeAutospacing="1"/>
              <w:rPr>
                <w:rFonts w:ascii="Arial" w:hAnsi="Arial" w:cs="Arial"/>
                <w:sz w:val="22"/>
                <w:szCs w:val="22"/>
              </w:rPr>
            </w:pPr>
            <w:r>
              <w:rPr>
                <w:rFonts w:ascii="Arial" w:hAnsi="Arial" w:cs="Arial"/>
                <w:sz w:val="22"/>
                <w:szCs w:val="22"/>
              </w:rPr>
              <w:t>Valid driving licence and access to a vehicle at all times</w:t>
            </w:r>
          </w:p>
          <w:p w14:paraId="61E947A7" w14:textId="77777777" w:rsidR="00EB76F3" w:rsidRDefault="00EB76F3">
            <w:pPr>
              <w:ind w:left="360"/>
              <w:rPr>
                <w:rFonts w:ascii="Arial" w:hAnsi="Arial" w:cs="Arial"/>
                <w:b/>
                <w:sz w:val="22"/>
                <w:szCs w:val="22"/>
                <w:lang w:val="en-US"/>
              </w:rPr>
            </w:pPr>
          </w:p>
          <w:p w14:paraId="4D6EB03A" w14:textId="77777777" w:rsidR="00EB76F3" w:rsidRDefault="00EB76F3">
            <w:pPr>
              <w:rPr>
                <w:rFonts w:ascii="Arial" w:hAnsi="Arial" w:cs="Arial"/>
                <w:b/>
                <w:sz w:val="22"/>
                <w:szCs w:val="22"/>
                <w:lang w:val="en-US"/>
              </w:rPr>
            </w:pPr>
            <w:r>
              <w:rPr>
                <w:rFonts w:ascii="Arial" w:hAnsi="Arial" w:cs="Arial"/>
                <w:b/>
                <w:sz w:val="22"/>
                <w:szCs w:val="22"/>
                <w:lang w:val="en-US"/>
              </w:rPr>
              <w:t xml:space="preserve">If you have the following experience or qualifications – it’s a bonus </w:t>
            </w:r>
          </w:p>
          <w:p w14:paraId="79AA3F0D" w14:textId="58364AC4" w:rsidR="00857541" w:rsidRDefault="000D01D2" w:rsidP="00F33CC8">
            <w:pPr>
              <w:numPr>
                <w:ilvl w:val="0"/>
                <w:numId w:val="8"/>
              </w:numPr>
              <w:suppressAutoHyphens w:val="0"/>
              <w:jc w:val="both"/>
              <w:rPr>
                <w:rFonts w:ascii="Arial" w:hAnsi="Arial" w:cs="Arial"/>
                <w:sz w:val="22"/>
                <w:szCs w:val="22"/>
                <w:lang w:val="en-US"/>
              </w:rPr>
            </w:pPr>
            <w:r>
              <w:rPr>
                <w:rFonts w:ascii="Arial" w:hAnsi="Arial" w:cs="Arial"/>
                <w:sz w:val="22"/>
                <w:szCs w:val="22"/>
                <w:lang w:val="en-US"/>
              </w:rPr>
              <w:t xml:space="preserve">Experience in supervising or mentoring colleagues </w:t>
            </w:r>
          </w:p>
          <w:p w14:paraId="1341E1EB" w14:textId="15E9C5D9" w:rsidR="00857541" w:rsidRPr="00857541" w:rsidRDefault="00C04F54" w:rsidP="00F33CC8">
            <w:pPr>
              <w:numPr>
                <w:ilvl w:val="0"/>
                <w:numId w:val="8"/>
              </w:numPr>
              <w:suppressAutoHyphens w:val="0"/>
              <w:jc w:val="both"/>
              <w:rPr>
                <w:rFonts w:ascii="Arial" w:hAnsi="Arial" w:cs="Arial"/>
                <w:color w:val="008080"/>
                <w:sz w:val="22"/>
                <w:szCs w:val="22"/>
                <w:lang w:val="en-US"/>
              </w:rPr>
            </w:pPr>
            <w:r>
              <w:rPr>
                <w:rFonts w:ascii="Arial" w:hAnsi="Arial" w:cs="Arial"/>
                <w:sz w:val="22"/>
                <w:szCs w:val="22"/>
                <w:lang w:val="en-US"/>
              </w:rPr>
              <w:t>O</w:t>
            </w:r>
            <w:r w:rsidR="00760805">
              <w:rPr>
                <w:rFonts w:ascii="Arial" w:hAnsi="Arial" w:cs="Arial"/>
                <w:sz w:val="22"/>
                <w:szCs w:val="22"/>
                <w:lang w:val="en-US"/>
              </w:rPr>
              <w:t>ther LABC accredited qualification</w:t>
            </w:r>
            <w:r>
              <w:rPr>
                <w:rFonts w:ascii="Arial" w:hAnsi="Arial" w:cs="Arial"/>
                <w:sz w:val="22"/>
                <w:szCs w:val="22"/>
                <w:lang w:val="en-US"/>
              </w:rPr>
              <w:t xml:space="preserve"> – Fire Safety</w:t>
            </w:r>
            <w:r w:rsidR="00015743">
              <w:rPr>
                <w:rFonts w:ascii="Arial" w:hAnsi="Arial" w:cs="Arial"/>
                <w:sz w:val="22"/>
                <w:szCs w:val="22"/>
                <w:lang w:val="en-US"/>
              </w:rPr>
              <w:t>,</w:t>
            </w:r>
            <w:r>
              <w:rPr>
                <w:rFonts w:ascii="Arial" w:hAnsi="Arial" w:cs="Arial"/>
                <w:sz w:val="22"/>
                <w:szCs w:val="22"/>
                <w:lang w:val="en-US"/>
              </w:rPr>
              <w:t xml:space="preserve"> Managing Public Service Building Control</w:t>
            </w:r>
            <w:r w:rsidR="00015743">
              <w:rPr>
                <w:rFonts w:ascii="Arial" w:hAnsi="Arial" w:cs="Arial"/>
                <w:sz w:val="22"/>
                <w:szCs w:val="22"/>
                <w:lang w:val="en-US"/>
              </w:rPr>
              <w:t>, Effective Enforcement</w:t>
            </w:r>
          </w:p>
          <w:p w14:paraId="6A193B6D" w14:textId="3CE1F953" w:rsidR="00EB76F3" w:rsidRDefault="00EB76F3" w:rsidP="00015743">
            <w:pPr>
              <w:suppressAutoHyphens w:val="0"/>
              <w:ind w:left="720"/>
              <w:jc w:val="both"/>
              <w:rPr>
                <w:rFonts w:ascii="Arial" w:hAnsi="Arial" w:cs="Arial"/>
                <w:sz w:val="22"/>
                <w:szCs w:val="22"/>
                <w:lang w:val="en-US"/>
              </w:rPr>
            </w:pPr>
          </w:p>
          <w:p w14:paraId="6509B5D0" w14:textId="77777777" w:rsidR="00EB76F3" w:rsidRPr="0054118E" w:rsidRDefault="0054118E" w:rsidP="0054118E">
            <w:pPr>
              <w:rPr>
                <w:rFonts w:ascii="Arial" w:hAnsi="Arial" w:cs="Arial"/>
                <w:b/>
                <w:sz w:val="22"/>
                <w:szCs w:val="22"/>
              </w:rPr>
            </w:pPr>
            <w:r>
              <w:rPr>
                <w:rFonts w:ascii="Arial" w:hAnsi="Arial" w:cs="Arial"/>
                <w:b/>
                <w:sz w:val="22"/>
                <w:szCs w:val="22"/>
              </w:rPr>
              <w:t>Your style and behaviours</w:t>
            </w:r>
          </w:p>
          <w:p w14:paraId="2389EECE" w14:textId="77777777" w:rsidR="00F33CC8" w:rsidRDefault="00F33CC8" w:rsidP="00F33CC8">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jc w:val="both"/>
              <w:rPr>
                <w:rFonts w:ascii="Arial" w:eastAsia="Arial" w:hAnsi="Arial"/>
                <w:sz w:val="22"/>
              </w:rPr>
            </w:pPr>
            <w:r>
              <w:rPr>
                <w:rFonts w:ascii="Arial" w:eastAsia="Arial" w:hAnsi="Arial"/>
                <w:sz w:val="22"/>
                <w:lang w:val="en-US" w:eastAsia="en-US" w:bidi="en-US"/>
              </w:rPr>
              <w:t>R</w:t>
            </w:r>
            <w:proofErr w:type="spellStart"/>
            <w:r>
              <w:rPr>
                <w:rFonts w:ascii="Arial" w:eastAsia="Arial" w:hAnsi="Arial"/>
                <w:sz w:val="22"/>
              </w:rPr>
              <w:t>espectful</w:t>
            </w:r>
            <w:proofErr w:type="spellEnd"/>
            <w:r>
              <w:rPr>
                <w:rFonts w:ascii="Arial" w:eastAsia="Arial" w:hAnsi="Arial"/>
                <w:sz w:val="22"/>
              </w:rPr>
              <w:t xml:space="preserve">, and inclusive in all interactions, with a commitment to equality and service excellence. </w:t>
            </w:r>
          </w:p>
          <w:p w14:paraId="7D9B09CF" w14:textId="77777777" w:rsidR="00F33CC8" w:rsidRDefault="00F33CC8" w:rsidP="00F33CC8">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jc w:val="both"/>
              <w:rPr>
                <w:rFonts w:ascii="Arial" w:eastAsia="Arial" w:hAnsi="Arial"/>
                <w:sz w:val="22"/>
              </w:rPr>
            </w:pPr>
            <w:r>
              <w:rPr>
                <w:rFonts w:ascii="Arial" w:eastAsia="Arial" w:hAnsi="Arial"/>
                <w:sz w:val="22"/>
              </w:rPr>
              <w:t xml:space="preserve">Strong communicator with effective interpersonal and negotiation skills. </w:t>
            </w:r>
          </w:p>
          <w:p w14:paraId="4C9AA5AF" w14:textId="3E4428CC" w:rsidR="00F33CC8" w:rsidRPr="00135C8A" w:rsidRDefault="00F33CC8" w:rsidP="00135C8A">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jc w:val="both"/>
              <w:rPr>
                <w:rFonts w:ascii="Arial" w:eastAsia="Arial" w:hAnsi="Arial"/>
                <w:sz w:val="22"/>
              </w:rPr>
            </w:pPr>
            <w:r w:rsidRPr="00F33CC8">
              <w:rPr>
                <w:rFonts w:ascii="Arial" w:eastAsia="Arial" w:hAnsi="Arial"/>
                <w:sz w:val="22"/>
              </w:rPr>
              <w:t>Team-oriented with a proactive and positive approach</w:t>
            </w:r>
            <w:r w:rsidR="00135C8A">
              <w:rPr>
                <w:rFonts w:ascii="Arial" w:eastAsia="Arial" w:hAnsi="Arial"/>
                <w:sz w:val="22"/>
              </w:rPr>
              <w:t xml:space="preserve"> yet s</w:t>
            </w:r>
            <w:r w:rsidRPr="00135C8A">
              <w:rPr>
                <w:rFonts w:ascii="Arial" w:eastAsia="Arial" w:hAnsi="Arial"/>
                <w:sz w:val="22"/>
              </w:rPr>
              <w:t xml:space="preserve">elf-motivated, organised, and able to work independently to meet targets. </w:t>
            </w:r>
          </w:p>
          <w:p w14:paraId="63D3175E" w14:textId="77777777" w:rsidR="00F33CC8" w:rsidRDefault="00F33CC8" w:rsidP="00F33CC8">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jc w:val="both"/>
              <w:rPr>
                <w:rFonts w:ascii="Arial" w:eastAsia="Arial" w:hAnsi="Arial"/>
                <w:sz w:val="22"/>
              </w:rPr>
            </w:pPr>
            <w:r>
              <w:rPr>
                <w:rFonts w:ascii="Arial" w:eastAsia="Arial" w:hAnsi="Arial"/>
                <w:sz w:val="22"/>
              </w:rPr>
              <w:t xml:space="preserve">Capable of managing complex situations with professionalism.  </w:t>
            </w:r>
          </w:p>
          <w:p w14:paraId="34346776" w14:textId="77777777" w:rsidR="00F33CC8" w:rsidRDefault="00F33CC8" w:rsidP="00F33CC8">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jc w:val="both"/>
              <w:rPr>
                <w:rFonts w:ascii="Arial" w:eastAsia="Arial" w:hAnsi="Arial"/>
                <w:sz w:val="22"/>
              </w:rPr>
            </w:pPr>
            <w:r>
              <w:rPr>
                <w:rFonts w:ascii="Arial" w:eastAsia="Arial" w:hAnsi="Arial"/>
                <w:sz w:val="22"/>
              </w:rPr>
              <w:lastRenderedPageBreak/>
              <w:t xml:space="preserve">Customer-focused and committed to quality. </w:t>
            </w:r>
          </w:p>
          <w:p w14:paraId="5971EC70" w14:textId="77777777" w:rsidR="00F33CC8" w:rsidRDefault="00F33CC8" w:rsidP="00F33CC8">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jc w:val="both"/>
              <w:rPr>
                <w:rFonts w:ascii="Arial" w:eastAsia="Arial" w:hAnsi="Arial"/>
                <w:sz w:val="22"/>
              </w:rPr>
            </w:pPr>
            <w:r>
              <w:rPr>
                <w:rFonts w:ascii="Arial" w:eastAsia="Arial" w:hAnsi="Arial"/>
                <w:sz w:val="22"/>
              </w:rPr>
              <w:t xml:space="preserve">Able to work collaboratively across all teams. </w:t>
            </w:r>
          </w:p>
          <w:p w14:paraId="028864F9" w14:textId="7A4EB2A7" w:rsidR="00F33CC8" w:rsidRDefault="00F33CC8" w:rsidP="00F33CC8">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jc w:val="both"/>
              <w:rPr>
                <w:rFonts w:ascii="Arial" w:eastAsia="Arial" w:hAnsi="Arial"/>
                <w:sz w:val="22"/>
              </w:rPr>
            </w:pPr>
            <w:r>
              <w:rPr>
                <w:rFonts w:ascii="Arial" w:eastAsia="Arial" w:hAnsi="Arial"/>
                <w:sz w:val="22"/>
              </w:rPr>
              <w:t xml:space="preserve">Exercises sound judgment and </w:t>
            </w:r>
            <w:r w:rsidR="00135C8A">
              <w:rPr>
                <w:rFonts w:ascii="Arial" w:eastAsia="Arial" w:hAnsi="Arial"/>
                <w:sz w:val="22"/>
              </w:rPr>
              <w:t>know</w:t>
            </w:r>
            <w:r>
              <w:rPr>
                <w:rFonts w:ascii="Arial" w:eastAsia="Arial" w:hAnsi="Arial"/>
                <w:sz w:val="22"/>
              </w:rPr>
              <w:t xml:space="preserve"> when to escalate issues. </w:t>
            </w:r>
          </w:p>
          <w:p w14:paraId="45966798" w14:textId="77777777" w:rsidR="00F33CC8" w:rsidRDefault="00F33CC8" w:rsidP="00F33CC8">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jc w:val="both"/>
              <w:rPr>
                <w:rFonts w:ascii="Arial" w:eastAsia="Arial" w:hAnsi="Arial"/>
                <w:sz w:val="22"/>
              </w:rPr>
            </w:pPr>
            <w:r>
              <w:rPr>
                <w:rFonts w:ascii="Arial" w:eastAsia="Arial" w:hAnsi="Arial"/>
                <w:sz w:val="22"/>
              </w:rPr>
              <w:t xml:space="preserve">Able to travel to site visits and maintain professional networks. </w:t>
            </w:r>
          </w:p>
          <w:p w14:paraId="36110278" w14:textId="77777777" w:rsidR="00F33CC8" w:rsidRDefault="00F33CC8" w:rsidP="00F33CC8">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jc w:val="both"/>
              <w:rPr>
                <w:rFonts w:ascii="Arial" w:eastAsia="Arial" w:hAnsi="Arial"/>
                <w:color w:val="008080"/>
                <w:sz w:val="22"/>
                <w:lang w:val="en-US" w:eastAsia="en-US" w:bidi="en-US"/>
              </w:rPr>
            </w:pPr>
            <w:r>
              <w:rPr>
                <w:rFonts w:ascii="Arial" w:eastAsia="Arial" w:hAnsi="Arial"/>
                <w:sz w:val="22"/>
              </w:rPr>
              <w:t>Confident in using mobile technology as required.</w:t>
            </w:r>
          </w:p>
          <w:p w14:paraId="459894AE" w14:textId="24985FF3" w:rsidR="00F33CC8" w:rsidRDefault="00F33CC8" w:rsidP="00F33CC8">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jc w:val="both"/>
              <w:rPr>
                <w:rFonts w:ascii="Arial" w:eastAsia="Arial" w:hAnsi="Arial"/>
                <w:color w:val="008080"/>
                <w:sz w:val="22"/>
                <w:lang w:val="en-US" w:eastAsia="en-US" w:bidi="en-US"/>
              </w:rPr>
            </w:pPr>
            <w:r>
              <w:rPr>
                <w:rFonts w:ascii="Arial" w:eastAsia="Arial" w:hAnsi="Arial"/>
                <w:sz w:val="22"/>
              </w:rPr>
              <w:t xml:space="preserve">Proactive in reviewing and developing working practices with the </w:t>
            </w:r>
            <w:r w:rsidR="00135C8A">
              <w:rPr>
                <w:rFonts w:ascii="Arial" w:eastAsia="Arial" w:hAnsi="Arial"/>
                <w:sz w:val="22"/>
              </w:rPr>
              <w:t>wider team</w:t>
            </w:r>
            <w:r>
              <w:rPr>
                <w:rFonts w:ascii="Arial" w:eastAsia="Arial" w:hAnsi="Arial"/>
                <w:sz w:val="22"/>
              </w:rPr>
              <w:t xml:space="preserve"> (Building Control) to ensure effective and efficient ways of working. </w:t>
            </w:r>
          </w:p>
          <w:p w14:paraId="3EB97C9A" w14:textId="77777777" w:rsidR="00EB76F3" w:rsidRDefault="00EB76F3" w:rsidP="00F33CC8">
            <w:pPr>
              <w:suppressAutoHyphens w:val="0"/>
              <w:ind w:left="720"/>
              <w:jc w:val="both"/>
              <w:rPr>
                <w:rFonts w:ascii="Arial" w:hAnsi="Arial" w:cs="Arial"/>
                <w:sz w:val="22"/>
                <w:szCs w:val="22"/>
              </w:rPr>
            </w:pPr>
          </w:p>
        </w:tc>
      </w:tr>
      <w:tr w:rsidR="00DE1E52" w14:paraId="580E10D7"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009465B2" w14:textId="77777777" w:rsidR="00DE1E52" w:rsidRDefault="00DE1E52">
            <w:pPr>
              <w:snapToGrid w:val="0"/>
              <w:rPr>
                <w:rFonts w:ascii="Arial" w:hAnsi="Arial" w:cs="Arial"/>
                <w:b/>
                <w:color w:val="FFFFFF"/>
                <w:sz w:val="28"/>
                <w:szCs w:val="28"/>
              </w:rPr>
            </w:pPr>
            <w:r>
              <w:rPr>
                <w:rFonts w:ascii="Arial" w:hAnsi="Arial" w:cs="Arial"/>
                <w:b/>
                <w:color w:val="FFFFFF"/>
                <w:sz w:val="28"/>
                <w:szCs w:val="28"/>
              </w:rPr>
              <w:lastRenderedPageBreak/>
              <w:t>Work related requirements:</w:t>
            </w:r>
          </w:p>
        </w:tc>
      </w:tr>
      <w:tr w:rsidR="00DE1E52" w14:paraId="510A3CB4"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2EA8E445" w14:textId="77777777" w:rsidR="00DE1E52" w:rsidRPr="00DE1E52" w:rsidRDefault="00DE1E52">
            <w:pPr>
              <w:snapToGrid w:val="0"/>
              <w:rPr>
                <w:rFonts w:ascii="Arial" w:hAnsi="Arial" w:cs="Arial"/>
                <w:color w:val="FFFFFF"/>
                <w:sz w:val="22"/>
                <w:szCs w:val="22"/>
              </w:rPr>
            </w:pPr>
            <w:r w:rsidRPr="00DE1E52">
              <w:rPr>
                <w:rFonts w:ascii="Arial" w:hAnsi="Arial" w:cs="Arial"/>
                <w:sz w:val="22"/>
                <w:szCs w:val="22"/>
              </w:rPr>
              <w:t>This role has been identified as public facing in accordance with Part 7 of the Immigration Act 2017; the requirement to fulfil all spoken aspects of the role with confidence in English applies.</w:t>
            </w:r>
          </w:p>
        </w:tc>
        <w:tc>
          <w:tcPr>
            <w:tcW w:w="1638" w:type="dxa"/>
            <w:tcBorders>
              <w:top w:val="single" w:sz="4" w:space="0" w:color="000000"/>
              <w:left w:val="single" w:sz="4" w:space="0" w:color="000000"/>
              <w:bottom w:val="single" w:sz="4" w:space="0" w:color="000000"/>
              <w:right w:val="single" w:sz="4" w:space="0" w:color="000000"/>
            </w:tcBorders>
          </w:tcPr>
          <w:p w14:paraId="2049FA0B" w14:textId="1E12CE1B" w:rsidR="00DE1E52" w:rsidRPr="00AE20E7" w:rsidRDefault="00DE1E52">
            <w:pPr>
              <w:snapToGrid w:val="0"/>
              <w:rPr>
                <w:rFonts w:ascii="Arial" w:hAnsi="Arial" w:cs="Arial"/>
                <w:bCs/>
                <w:color w:val="FFFFFF"/>
                <w:sz w:val="22"/>
                <w:szCs w:val="22"/>
              </w:rPr>
            </w:pPr>
            <w:r w:rsidRPr="00AE20E7">
              <w:rPr>
                <w:rFonts w:ascii="Arial" w:hAnsi="Arial" w:cs="Arial"/>
                <w:bCs/>
                <w:sz w:val="22"/>
                <w:szCs w:val="22"/>
              </w:rPr>
              <w:t>Yes</w:t>
            </w:r>
          </w:p>
        </w:tc>
      </w:tr>
      <w:tr w:rsidR="00DE1E52" w14:paraId="54A1AB99"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10C7B4E3" w14:textId="77777777" w:rsidR="00DE1E52" w:rsidRPr="00DE1E52" w:rsidRDefault="00DE1E52" w:rsidP="00DE1E52">
            <w:pPr>
              <w:snapToGrid w:val="0"/>
              <w:rPr>
                <w:rFonts w:ascii="Arial" w:hAnsi="Arial" w:cs="Arial"/>
                <w:color w:val="FFFFFF"/>
                <w:sz w:val="22"/>
                <w:szCs w:val="22"/>
              </w:rPr>
            </w:pPr>
            <w:r w:rsidRPr="00DE1E52">
              <w:rPr>
                <w:rFonts w:ascii="Arial" w:hAnsi="Arial" w:cs="Arial"/>
                <w:sz w:val="22"/>
                <w:szCs w:val="22"/>
              </w:rPr>
              <w:t xml:space="preserve">Politically </w:t>
            </w:r>
            <w:r>
              <w:rPr>
                <w:rFonts w:ascii="Arial" w:hAnsi="Arial" w:cs="Arial"/>
                <w:sz w:val="22"/>
                <w:szCs w:val="22"/>
              </w:rPr>
              <w:t>sensitive</w:t>
            </w:r>
            <w:r w:rsidRPr="00DE1E52">
              <w:rPr>
                <w:rFonts w:ascii="Arial" w:hAnsi="Arial" w:cs="Arial"/>
                <w:sz w:val="22"/>
                <w:szCs w:val="22"/>
              </w:rPr>
              <w:t xml:space="preserve"> post</w:t>
            </w:r>
          </w:p>
        </w:tc>
        <w:tc>
          <w:tcPr>
            <w:tcW w:w="1638" w:type="dxa"/>
            <w:tcBorders>
              <w:top w:val="single" w:sz="4" w:space="0" w:color="000000"/>
              <w:left w:val="single" w:sz="4" w:space="0" w:color="000000"/>
              <w:bottom w:val="single" w:sz="4" w:space="0" w:color="000000"/>
              <w:right w:val="single" w:sz="4" w:space="0" w:color="000000"/>
            </w:tcBorders>
          </w:tcPr>
          <w:p w14:paraId="587326BB" w14:textId="323462B1" w:rsidR="00DE1E52" w:rsidRPr="00AE20E7" w:rsidRDefault="00DE1E52" w:rsidP="00DE1E52">
            <w:pPr>
              <w:snapToGrid w:val="0"/>
              <w:rPr>
                <w:rFonts w:ascii="Arial" w:hAnsi="Arial" w:cs="Arial"/>
                <w:b/>
                <w:color w:val="FFFFFF"/>
                <w:sz w:val="22"/>
                <w:szCs w:val="22"/>
              </w:rPr>
            </w:pPr>
            <w:r w:rsidRPr="00AE20E7">
              <w:rPr>
                <w:rFonts w:ascii="Arial" w:hAnsi="Arial" w:cs="Arial"/>
                <w:bCs/>
                <w:sz w:val="22"/>
                <w:szCs w:val="22"/>
              </w:rPr>
              <w:t>No</w:t>
            </w:r>
          </w:p>
        </w:tc>
      </w:tr>
      <w:tr w:rsidR="00DE1E52" w14:paraId="6FA53A96"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5940FA5A" w14:textId="77777777" w:rsidR="00DE1E52" w:rsidRPr="00DE1E52" w:rsidRDefault="00DE1E52" w:rsidP="00DE1E52">
            <w:pPr>
              <w:snapToGrid w:val="0"/>
              <w:rPr>
                <w:rFonts w:ascii="Arial" w:hAnsi="Arial" w:cs="Arial"/>
                <w:sz w:val="22"/>
                <w:szCs w:val="22"/>
              </w:rPr>
            </w:pPr>
            <w:r w:rsidRPr="00DE1E52">
              <w:rPr>
                <w:rFonts w:ascii="Arial" w:hAnsi="Arial" w:cs="Arial"/>
                <w:sz w:val="22"/>
                <w:szCs w:val="22"/>
              </w:rPr>
              <w:t>DBS check required</w:t>
            </w:r>
          </w:p>
        </w:tc>
        <w:tc>
          <w:tcPr>
            <w:tcW w:w="1638" w:type="dxa"/>
            <w:tcBorders>
              <w:top w:val="single" w:sz="4" w:space="0" w:color="000000"/>
              <w:left w:val="single" w:sz="4" w:space="0" w:color="000000"/>
              <w:bottom w:val="single" w:sz="4" w:space="0" w:color="000000"/>
              <w:right w:val="single" w:sz="4" w:space="0" w:color="000000"/>
            </w:tcBorders>
          </w:tcPr>
          <w:p w14:paraId="2CD12C82" w14:textId="1EBAE7C9" w:rsidR="00DE1E52" w:rsidRPr="00AE20E7" w:rsidRDefault="00DE1E52" w:rsidP="00DE1E52">
            <w:pPr>
              <w:snapToGrid w:val="0"/>
              <w:rPr>
                <w:rFonts w:ascii="Arial" w:hAnsi="Arial" w:cs="Arial"/>
                <w:b/>
                <w:color w:val="FFFFFF"/>
                <w:sz w:val="22"/>
                <w:szCs w:val="22"/>
              </w:rPr>
            </w:pPr>
            <w:r w:rsidRPr="00AE20E7">
              <w:rPr>
                <w:rFonts w:ascii="Arial" w:hAnsi="Arial" w:cs="Arial"/>
                <w:bCs/>
                <w:sz w:val="22"/>
                <w:szCs w:val="22"/>
              </w:rPr>
              <w:t>No</w:t>
            </w:r>
          </w:p>
        </w:tc>
      </w:tr>
      <w:tr w:rsidR="0014056A" w14:paraId="6B57DBD7"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30C571A6" w14:textId="77777777" w:rsidR="0014056A" w:rsidRPr="00DE1E52" w:rsidRDefault="0014056A" w:rsidP="00DE1E52">
            <w:pPr>
              <w:snapToGrid w:val="0"/>
              <w:rPr>
                <w:rFonts w:ascii="Arial" w:hAnsi="Arial" w:cs="Arial"/>
                <w:sz w:val="22"/>
                <w:szCs w:val="22"/>
              </w:rPr>
            </w:pPr>
            <w:r>
              <w:rPr>
                <w:rFonts w:ascii="Arial" w:hAnsi="Arial" w:cs="Arial"/>
                <w:sz w:val="22"/>
                <w:szCs w:val="22"/>
              </w:rPr>
              <w:t>Full driving licen</w:t>
            </w:r>
            <w:r w:rsidR="00147552">
              <w:rPr>
                <w:rFonts w:ascii="Arial" w:hAnsi="Arial" w:cs="Arial"/>
                <w:sz w:val="22"/>
                <w:szCs w:val="22"/>
              </w:rPr>
              <w:t>c</w:t>
            </w:r>
            <w:r>
              <w:rPr>
                <w:rFonts w:ascii="Arial" w:hAnsi="Arial" w:cs="Arial"/>
                <w:sz w:val="22"/>
                <w:szCs w:val="22"/>
              </w:rPr>
              <w:t>e and use of a car for work</w:t>
            </w:r>
          </w:p>
        </w:tc>
        <w:tc>
          <w:tcPr>
            <w:tcW w:w="1638" w:type="dxa"/>
            <w:tcBorders>
              <w:top w:val="single" w:sz="4" w:space="0" w:color="000000"/>
              <w:left w:val="single" w:sz="4" w:space="0" w:color="000000"/>
              <w:bottom w:val="single" w:sz="4" w:space="0" w:color="000000"/>
              <w:right w:val="single" w:sz="4" w:space="0" w:color="000000"/>
            </w:tcBorders>
          </w:tcPr>
          <w:p w14:paraId="21A5A92D" w14:textId="4CC82FED" w:rsidR="0014056A" w:rsidRPr="00AE20E7" w:rsidRDefault="0014056A" w:rsidP="00DE1E52">
            <w:pPr>
              <w:snapToGrid w:val="0"/>
              <w:rPr>
                <w:rFonts w:ascii="Arial" w:hAnsi="Arial" w:cs="Arial"/>
                <w:bCs/>
                <w:sz w:val="22"/>
                <w:szCs w:val="22"/>
              </w:rPr>
            </w:pPr>
            <w:r w:rsidRPr="00AE20E7">
              <w:rPr>
                <w:rFonts w:ascii="Arial" w:hAnsi="Arial" w:cs="Arial"/>
                <w:bCs/>
                <w:sz w:val="22"/>
                <w:szCs w:val="22"/>
              </w:rPr>
              <w:t>Yes</w:t>
            </w:r>
          </w:p>
        </w:tc>
      </w:tr>
      <w:tr w:rsidR="0014056A" w14:paraId="5F9E232D" w14:textId="77777777" w:rsidTr="00DE1E52">
        <w:tc>
          <w:tcPr>
            <w:tcW w:w="5915" w:type="dxa"/>
            <w:tcBorders>
              <w:top w:val="single" w:sz="4" w:space="0" w:color="000000"/>
              <w:left w:val="single" w:sz="4" w:space="0" w:color="000000"/>
              <w:bottom w:val="single" w:sz="4" w:space="0" w:color="000000"/>
              <w:right w:val="single" w:sz="4" w:space="0" w:color="000000"/>
            </w:tcBorders>
          </w:tcPr>
          <w:p w14:paraId="2499C5A9" w14:textId="77777777" w:rsidR="0014056A" w:rsidRDefault="0014056A" w:rsidP="00DE1E52">
            <w:pPr>
              <w:snapToGrid w:val="0"/>
              <w:rPr>
                <w:rFonts w:ascii="Arial" w:hAnsi="Arial" w:cs="Arial"/>
                <w:sz w:val="22"/>
                <w:szCs w:val="22"/>
              </w:rPr>
            </w:pPr>
            <w:r>
              <w:rPr>
                <w:rFonts w:ascii="Arial" w:hAnsi="Arial" w:cs="Arial"/>
                <w:sz w:val="22"/>
                <w:szCs w:val="22"/>
              </w:rPr>
              <w:t>This role requires you to drive a company vehicle for work</w:t>
            </w:r>
          </w:p>
        </w:tc>
        <w:tc>
          <w:tcPr>
            <w:tcW w:w="1638" w:type="dxa"/>
            <w:tcBorders>
              <w:top w:val="single" w:sz="4" w:space="0" w:color="000000"/>
              <w:left w:val="single" w:sz="4" w:space="0" w:color="000000"/>
              <w:bottom w:val="single" w:sz="4" w:space="0" w:color="000000"/>
              <w:right w:val="single" w:sz="4" w:space="0" w:color="000000"/>
            </w:tcBorders>
          </w:tcPr>
          <w:p w14:paraId="3A40B64B" w14:textId="36E37CA0" w:rsidR="0014056A" w:rsidRPr="00AE20E7" w:rsidRDefault="0014056A" w:rsidP="00DE1E52">
            <w:pPr>
              <w:snapToGrid w:val="0"/>
              <w:rPr>
                <w:rFonts w:ascii="Arial" w:hAnsi="Arial" w:cs="Arial"/>
                <w:bCs/>
                <w:sz w:val="22"/>
                <w:szCs w:val="22"/>
              </w:rPr>
            </w:pPr>
            <w:r w:rsidRPr="00AE20E7">
              <w:rPr>
                <w:rFonts w:ascii="Arial" w:hAnsi="Arial" w:cs="Arial"/>
                <w:bCs/>
                <w:sz w:val="22"/>
                <w:szCs w:val="22"/>
              </w:rPr>
              <w:t>No</w:t>
            </w:r>
          </w:p>
        </w:tc>
      </w:tr>
      <w:tr w:rsidR="00EB76F3" w14:paraId="4BEA9D47"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50B85D92"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t>About us</w:t>
            </w:r>
          </w:p>
        </w:tc>
      </w:tr>
      <w:tr w:rsidR="00EB76F3" w14:paraId="7FDB85F8"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02A09493" w14:textId="77777777" w:rsidR="00857541" w:rsidRPr="00857541" w:rsidRDefault="00857541" w:rsidP="00CC0A4E">
            <w:pPr>
              <w:rPr>
                <w:rFonts w:ascii="Arial" w:hAnsi="Arial" w:cs="Arial"/>
                <w:b/>
                <w:bCs/>
                <w:sz w:val="22"/>
                <w:szCs w:val="22"/>
              </w:rPr>
            </w:pPr>
          </w:p>
          <w:p w14:paraId="65706E78" w14:textId="77777777" w:rsidR="00CC0A4E" w:rsidRPr="00C02BEE" w:rsidRDefault="00CC0A4E" w:rsidP="00CC0A4E">
            <w:pPr>
              <w:rPr>
                <w:b/>
                <w:bCs/>
                <w:sz w:val="28"/>
                <w:szCs w:val="28"/>
              </w:rPr>
            </w:pPr>
            <w:r w:rsidRPr="00C02BEE">
              <w:rPr>
                <w:rFonts w:ascii="Arial" w:hAnsi="Arial" w:cs="Arial"/>
                <w:b/>
                <w:bCs/>
                <w:sz w:val="28"/>
                <w:szCs w:val="28"/>
              </w:rPr>
              <w:t>Our Vision</w:t>
            </w:r>
          </w:p>
          <w:p w14:paraId="254ACBBD" w14:textId="77777777" w:rsidR="00CC0A4E" w:rsidRPr="00857541" w:rsidRDefault="00CC0A4E" w:rsidP="00CC0A4E">
            <w:pPr>
              <w:rPr>
                <w:rFonts w:ascii="Arial" w:hAnsi="Arial" w:cs="Arial"/>
                <w:b/>
                <w:bCs/>
                <w:sz w:val="22"/>
                <w:szCs w:val="22"/>
              </w:rPr>
            </w:pPr>
          </w:p>
          <w:p w14:paraId="4176C97B" w14:textId="77777777" w:rsidR="00CC0A4E" w:rsidRPr="00CC0A4E" w:rsidRDefault="00CC0A4E" w:rsidP="00CC0A4E">
            <w:pPr>
              <w:rPr>
                <w:rFonts w:ascii="Arial" w:hAnsi="Arial" w:cs="Arial"/>
                <w:sz w:val="22"/>
                <w:szCs w:val="22"/>
              </w:rPr>
            </w:pPr>
            <w:r w:rsidRPr="00CC0A4E">
              <w:rPr>
                <w:rFonts w:ascii="Arial" w:hAnsi="Arial" w:cs="Arial"/>
                <w:sz w:val="22"/>
                <w:szCs w:val="22"/>
              </w:rPr>
              <w:t>We are customer focused and approachable. We are honest and open and are committed to providing high quality cost-effective public services.</w:t>
            </w:r>
          </w:p>
          <w:p w14:paraId="051C59E4" w14:textId="77777777" w:rsidR="00CC0A4E" w:rsidRPr="00857541" w:rsidRDefault="00CC0A4E" w:rsidP="00CC0A4E">
            <w:pPr>
              <w:rPr>
                <w:rFonts w:ascii="Arial" w:hAnsi="Arial" w:cs="Arial"/>
                <w:b/>
                <w:bCs/>
                <w:sz w:val="22"/>
                <w:szCs w:val="22"/>
              </w:rPr>
            </w:pPr>
          </w:p>
          <w:p w14:paraId="2BB12A04" w14:textId="77777777" w:rsidR="00CC0A4E" w:rsidRPr="00C02BEE" w:rsidRDefault="00CC0A4E" w:rsidP="00CC0A4E">
            <w:pPr>
              <w:rPr>
                <w:b/>
                <w:bCs/>
                <w:sz w:val="28"/>
                <w:szCs w:val="28"/>
              </w:rPr>
            </w:pPr>
            <w:r w:rsidRPr="00C02BEE">
              <w:rPr>
                <w:rFonts w:ascii="Arial" w:hAnsi="Arial" w:cs="Arial"/>
                <w:b/>
                <w:bCs/>
                <w:sz w:val="28"/>
                <w:szCs w:val="28"/>
              </w:rPr>
              <w:t>Our Values</w:t>
            </w:r>
          </w:p>
          <w:p w14:paraId="46A5990B" w14:textId="77777777" w:rsidR="00CC0A4E" w:rsidRDefault="00CC0A4E" w:rsidP="00CC0A4E"/>
          <w:p w14:paraId="59ED20AC" w14:textId="77777777" w:rsidR="00CC0A4E" w:rsidRDefault="00000000" w:rsidP="00CC0A4E">
            <w:r>
              <w:rPr>
                <w:noProof/>
              </w:rPr>
              <w:pict w14:anchorId="3FB461E1">
                <v:shape id="Picture 3" o:spid="_x0000_i1026" type="#_x0000_t75" alt="A close up of a text&#10;&#10;Description automatically generated" style="width:314pt;height:50pt;visibility:visible">
                  <v:imagedata r:id="rId11" o:title="A close up of a text&#10;&#10;Description automatically generated"/>
                </v:shape>
              </w:pict>
            </w:r>
          </w:p>
          <w:p w14:paraId="790B52FA" w14:textId="77777777" w:rsidR="00CC0A4E" w:rsidRDefault="00000000" w:rsidP="00CC0A4E">
            <w:r>
              <w:rPr>
                <w:noProof/>
              </w:rPr>
              <w:pict w14:anchorId="061BD6D3">
                <v:shape id="Picture 1" o:spid="_x0000_i1027" type="#_x0000_t75" alt="A close up of a sign&#10;&#10;Description automatically generated" style="width:314pt;height:50pt;visibility:visible">
                  <v:imagedata r:id="rId12" o:title="A close up of a sign&#10;&#10;Description automatically generated"/>
                </v:shape>
              </w:pict>
            </w:r>
          </w:p>
          <w:p w14:paraId="427B419F" w14:textId="77777777" w:rsidR="00CC0A4E" w:rsidRDefault="00000000" w:rsidP="00CC0A4E">
            <w:r>
              <w:rPr>
                <w:noProof/>
              </w:rPr>
              <w:pict w14:anchorId="750D0735">
                <v:shape id="_x0000_i1028" type="#_x0000_t75" alt="A yellow and black text&#10;&#10;Description automatically generated" style="width:314pt;height:50pt;visibility:visible">
                  <v:imagedata r:id="rId13" o:title="A yellow and black text&#10;&#10;Description automatically generated"/>
                </v:shape>
              </w:pict>
            </w:r>
          </w:p>
          <w:p w14:paraId="0D9153E5" w14:textId="77777777" w:rsidR="00CC0A4E" w:rsidRDefault="00000000" w:rsidP="00CC0A4E">
            <w:r>
              <w:rPr>
                <w:noProof/>
              </w:rPr>
              <w:pict w14:anchorId="0FDA830E">
                <v:shape id="_x0000_i1029" type="#_x0000_t75" alt="A close up of a sign&#10;&#10;Description automatically generated" style="width:313.5pt;height:50pt;visibility:visible">
                  <v:imagedata r:id="rId14" o:title="A close up of a sign&#10;&#10;Description automatically generated"/>
                </v:shape>
              </w:pict>
            </w:r>
          </w:p>
          <w:p w14:paraId="1B4C3795" w14:textId="77777777" w:rsidR="00CC0A4E" w:rsidRPr="0051022B" w:rsidRDefault="00000000" w:rsidP="00CC0A4E">
            <w:r>
              <w:rPr>
                <w:noProof/>
              </w:rPr>
              <w:pict w14:anchorId="4CE25ADF">
                <v:shape id="_x0000_i1030" type="#_x0000_t75" alt="A close up of a logo&#10;&#10;Description automatically generated" style="width:313.5pt;height:50pt;visibility:visible">
                  <v:imagedata r:id="rId15" o:title="A close up of a logo&#10;&#10;Description automatically generated"/>
                </v:shape>
              </w:pict>
            </w:r>
          </w:p>
          <w:p w14:paraId="55FD1C3B" w14:textId="77777777" w:rsidR="00D87AD7" w:rsidRDefault="00D87AD7" w:rsidP="00D87AD7">
            <w:pPr>
              <w:snapToGrid w:val="0"/>
              <w:jc w:val="center"/>
              <w:rPr>
                <w:noProof/>
              </w:rPr>
            </w:pPr>
          </w:p>
          <w:p w14:paraId="6A30D9C0" w14:textId="77777777" w:rsidR="00D87AD7" w:rsidRDefault="00D87AD7" w:rsidP="00D87AD7">
            <w:pPr>
              <w:snapToGrid w:val="0"/>
              <w:rPr>
                <w:rFonts w:ascii="Arial" w:hAnsi="Arial" w:cs="Arial"/>
                <w:sz w:val="22"/>
                <w:szCs w:val="22"/>
              </w:rPr>
            </w:pPr>
            <w:r>
              <w:rPr>
                <w:rFonts w:ascii="Arial" w:hAnsi="Arial" w:cs="Arial"/>
                <w:sz w:val="22"/>
                <w:szCs w:val="22"/>
              </w:rPr>
              <w:t>Our vision and values are important to the councils, and we expect you to support them and embed them in the way we work.</w:t>
            </w:r>
          </w:p>
          <w:p w14:paraId="6F1E7E2D" w14:textId="77777777" w:rsidR="00D87AD7" w:rsidRPr="00857541" w:rsidRDefault="00D87AD7" w:rsidP="00D87AD7">
            <w:pPr>
              <w:snapToGrid w:val="0"/>
              <w:rPr>
                <w:rFonts w:ascii="Arial" w:hAnsi="Arial" w:cs="Arial"/>
                <w:sz w:val="22"/>
                <w:szCs w:val="22"/>
              </w:rPr>
            </w:pPr>
          </w:p>
        </w:tc>
      </w:tr>
      <w:tr w:rsidR="00EB76F3" w14:paraId="1F7E5452"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23AF8497"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lastRenderedPageBreak/>
              <w:t>The benefits we offer</w:t>
            </w:r>
          </w:p>
        </w:tc>
      </w:tr>
      <w:tr w:rsidR="00EB76F3" w14:paraId="50508287"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4C75A1DC" w14:textId="77777777" w:rsidR="00402E73" w:rsidRPr="00402E73" w:rsidRDefault="00402E73" w:rsidP="00402E73">
            <w:pPr>
              <w:numPr>
                <w:ilvl w:val="0"/>
                <w:numId w:val="17"/>
              </w:numPr>
              <w:suppressAutoHyphens w:val="0"/>
              <w:snapToGrid w:val="0"/>
              <w:rPr>
                <w:rFonts w:ascii="Arial" w:hAnsi="Arial" w:cs="Arial"/>
                <w:sz w:val="22"/>
                <w:szCs w:val="22"/>
              </w:rPr>
            </w:pPr>
            <w:r w:rsidRPr="00402E73">
              <w:rPr>
                <w:rFonts w:ascii="Arial" w:hAnsi="Arial" w:cs="Arial"/>
                <w:color w:val="000000"/>
                <w:sz w:val="22"/>
                <w:szCs w:val="22"/>
              </w:rPr>
              <w:t>A basic 2</w:t>
            </w:r>
            <w:r w:rsidR="00AB1C9B">
              <w:rPr>
                <w:rFonts w:ascii="Arial" w:hAnsi="Arial" w:cs="Arial"/>
                <w:color w:val="000000"/>
                <w:sz w:val="22"/>
                <w:szCs w:val="22"/>
              </w:rPr>
              <w:t>5</w:t>
            </w:r>
            <w:r w:rsidRPr="00402E73">
              <w:rPr>
                <w:rFonts w:ascii="Arial" w:hAnsi="Arial" w:cs="Arial"/>
                <w:color w:val="000000"/>
                <w:sz w:val="22"/>
                <w:szCs w:val="22"/>
              </w:rPr>
              <w:t xml:space="preserve"> days </w:t>
            </w:r>
            <w:r w:rsidRPr="00402E73">
              <w:rPr>
                <w:rFonts w:ascii="Arial" w:hAnsi="Arial" w:cs="Arial"/>
                <w:b/>
                <w:bCs/>
                <w:color w:val="33CCCC"/>
                <w:sz w:val="22"/>
                <w:szCs w:val="22"/>
              </w:rPr>
              <w:t>annual leave</w:t>
            </w:r>
            <w:r w:rsidRPr="00402E73">
              <w:rPr>
                <w:rFonts w:ascii="Arial" w:hAnsi="Arial" w:cs="Arial"/>
                <w:b/>
                <w:bCs/>
                <w:color w:val="000000"/>
                <w:sz w:val="22"/>
                <w:szCs w:val="22"/>
              </w:rPr>
              <w:t xml:space="preserve"> </w:t>
            </w:r>
            <w:r w:rsidRPr="00402E73">
              <w:rPr>
                <w:rFonts w:ascii="Arial" w:hAnsi="Arial" w:cs="Arial"/>
                <w:color w:val="000000"/>
                <w:sz w:val="22"/>
                <w:szCs w:val="22"/>
              </w:rPr>
              <w:t xml:space="preserve">per annum, rising to </w:t>
            </w:r>
            <w:r w:rsidR="00AB1C9B">
              <w:rPr>
                <w:rFonts w:ascii="Arial" w:hAnsi="Arial" w:cs="Arial"/>
                <w:color w:val="000000"/>
                <w:sz w:val="22"/>
                <w:szCs w:val="22"/>
              </w:rPr>
              <w:t>30</w:t>
            </w:r>
            <w:r w:rsidRPr="00402E73">
              <w:rPr>
                <w:rFonts w:ascii="Arial" w:hAnsi="Arial" w:cs="Arial"/>
                <w:color w:val="000000"/>
                <w:sz w:val="22"/>
                <w:szCs w:val="22"/>
              </w:rPr>
              <w:t xml:space="preserve"> days after five years.  You also have all the bank holidays to look forward to and </w:t>
            </w:r>
            <w:r w:rsidRPr="00402E73">
              <w:rPr>
                <w:rFonts w:ascii="Arial" w:hAnsi="Arial" w:cs="Arial"/>
                <w:sz w:val="22"/>
                <w:szCs w:val="22"/>
              </w:rPr>
              <w:t>time off between Christmas and New Year.</w:t>
            </w:r>
          </w:p>
          <w:p w14:paraId="57CF471E" w14:textId="77777777" w:rsidR="00402E73" w:rsidRPr="00402E73" w:rsidRDefault="00402E73" w:rsidP="00402E73">
            <w:pPr>
              <w:rPr>
                <w:rFonts w:ascii="Arial" w:eastAsia="Calibri" w:hAnsi="Arial" w:cs="Arial"/>
                <w:color w:val="000000"/>
                <w:sz w:val="22"/>
                <w:szCs w:val="22"/>
              </w:rPr>
            </w:pPr>
          </w:p>
          <w:p w14:paraId="45E82DB4" w14:textId="77777777" w:rsidR="00402E73" w:rsidRPr="00402E73" w:rsidRDefault="00402E73" w:rsidP="00402E73">
            <w:pPr>
              <w:numPr>
                <w:ilvl w:val="0"/>
                <w:numId w:val="17"/>
              </w:numPr>
              <w:suppressAutoHyphens w:val="0"/>
              <w:rPr>
                <w:rFonts w:ascii="Arial" w:hAnsi="Arial" w:cs="Arial"/>
                <w:sz w:val="22"/>
                <w:szCs w:val="22"/>
              </w:rPr>
            </w:pPr>
            <w:r w:rsidRPr="00402E73">
              <w:rPr>
                <w:rFonts w:ascii="Arial" w:hAnsi="Arial" w:cs="Arial"/>
                <w:b/>
                <w:bCs/>
                <w:color w:val="993366"/>
                <w:sz w:val="22"/>
                <w:szCs w:val="22"/>
              </w:rPr>
              <w:t>Flexible working and annualised hours</w:t>
            </w:r>
            <w:r w:rsidRPr="00402E73">
              <w:rPr>
                <w:rFonts w:ascii="Arial" w:hAnsi="Arial" w:cs="Arial"/>
                <w:sz w:val="22"/>
                <w:szCs w:val="22"/>
              </w:rPr>
              <w:t xml:space="preserve"> – a flexible approach to work that our employees love!</w:t>
            </w:r>
          </w:p>
          <w:p w14:paraId="772E2A21" w14:textId="77777777" w:rsidR="00402E73" w:rsidRPr="00402E73" w:rsidRDefault="00402E73" w:rsidP="00402E73">
            <w:pPr>
              <w:rPr>
                <w:rFonts w:eastAsia="Calibri"/>
                <w:sz w:val="22"/>
                <w:szCs w:val="22"/>
              </w:rPr>
            </w:pPr>
          </w:p>
          <w:p w14:paraId="411328BA" w14:textId="77777777" w:rsidR="00402E73" w:rsidRPr="00402E73" w:rsidRDefault="00402E73" w:rsidP="00402E73">
            <w:pPr>
              <w:numPr>
                <w:ilvl w:val="0"/>
                <w:numId w:val="17"/>
              </w:numPr>
              <w:suppressAutoHyphens w:val="0"/>
              <w:rPr>
                <w:rFonts w:ascii="Arial" w:hAnsi="Arial" w:cs="Arial"/>
                <w:b/>
                <w:bCs/>
                <w:sz w:val="22"/>
                <w:szCs w:val="22"/>
              </w:rPr>
            </w:pPr>
            <w:r w:rsidRPr="00402E73">
              <w:rPr>
                <w:rFonts w:ascii="Arial" w:hAnsi="Arial" w:cs="Arial"/>
                <w:b/>
                <w:bCs/>
                <w:color w:val="008000"/>
                <w:sz w:val="22"/>
                <w:szCs w:val="22"/>
              </w:rPr>
              <w:t xml:space="preserve">Salary pay awards </w:t>
            </w:r>
            <w:r w:rsidRPr="00402E73">
              <w:rPr>
                <w:rFonts w:ascii="Arial" w:hAnsi="Arial" w:cs="Arial"/>
                <w:sz w:val="22"/>
                <w:szCs w:val="22"/>
              </w:rPr>
              <w:t xml:space="preserve">– most jobs give scope for a pay increase after six months or the following April (depending on your start date) and we also review salaries each April. </w:t>
            </w:r>
          </w:p>
          <w:p w14:paraId="170E416A" w14:textId="77777777" w:rsidR="00402E73" w:rsidRPr="00402E73" w:rsidRDefault="00402E73" w:rsidP="00402E73">
            <w:pPr>
              <w:rPr>
                <w:rFonts w:ascii="Arial" w:eastAsia="Calibri" w:hAnsi="Arial" w:cs="Arial"/>
                <w:color w:val="000000"/>
                <w:sz w:val="22"/>
                <w:szCs w:val="22"/>
              </w:rPr>
            </w:pPr>
          </w:p>
          <w:p w14:paraId="18F02AD2" w14:textId="77777777" w:rsidR="00402E73" w:rsidRPr="00402E73" w:rsidRDefault="00402E73" w:rsidP="00402E73">
            <w:pPr>
              <w:numPr>
                <w:ilvl w:val="0"/>
                <w:numId w:val="17"/>
              </w:numPr>
              <w:suppressAutoHyphens w:val="0"/>
              <w:rPr>
                <w:rFonts w:ascii="Arial" w:hAnsi="Arial" w:cs="Arial"/>
                <w:color w:val="000000"/>
                <w:sz w:val="22"/>
                <w:szCs w:val="22"/>
              </w:rPr>
            </w:pPr>
            <w:r w:rsidRPr="00402E73">
              <w:rPr>
                <w:rFonts w:ascii="Arial" w:hAnsi="Arial" w:cs="Arial"/>
                <w:color w:val="000000"/>
                <w:sz w:val="22"/>
                <w:szCs w:val="22"/>
              </w:rPr>
              <w:t>A generous career average</w:t>
            </w:r>
            <w:r w:rsidRPr="00402E73">
              <w:rPr>
                <w:rFonts w:ascii="Arial" w:hAnsi="Arial" w:cs="Arial"/>
                <w:b/>
                <w:bCs/>
                <w:color w:val="000000"/>
                <w:sz w:val="22"/>
                <w:szCs w:val="22"/>
              </w:rPr>
              <w:t xml:space="preserve"> </w:t>
            </w:r>
            <w:r w:rsidRPr="00402E73">
              <w:rPr>
                <w:rFonts w:ascii="Arial" w:hAnsi="Arial" w:cs="Arial"/>
                <w:b/>
                <w:bCs/>
                <w:color w:val="FF00FF"/>
                <w:sz w:val="22"/>
                <w:szCs w:val="22"/>
              </w:rPr>
              <w:t>pension</w:t>
            </w:r>
            <w:r w:rsidRPr="00402E73">
              <w:rPr>
                <w:rFonts w:ascii="Arial" w:hAnsi="Arial" w:cs="Arial"/>
                <w:color w:val="000000"/>
                <w:sz w:val="22"/>
                <w:szCs w:val="22"/>
              </w:rPr>
              <w:t xml:space="preserve"> scheme which includes life insurance of three times your salary</w:t>
            </w:r>
          </w:p>
          <w:p w14:paraId="50A76D51" w14:textId="77777777" w:rsidR="00402E73" w:rsidRPr="00402E73" w:rsidRDefault="00402E73" w:rsidP="00402E73">
            <w:pPr>
              <w:rPr>
                <w:rFonts w:ascii="Arial" w:eastAsia="Calibri" w:hAnsi="Arial" w:cs="Arial"/>
                <w:color w:val="000000"/>
                <w:sz w:val="22"/>
                <w:szCs w:val="22"/>
              </w:rPr>
            </w:pPr>
          </w:p>
          <w:p w14:paraId="42198AA7" w14:textId="77777777" w:rsidR="00402E73" w:rsidRPr="00402E73" w:rsidRDefault="00402E73" w:rsidP="00402E73">
            <w:pPr>
              <w:numPr>
                <w:ilvl w:val="0"/>
                <w:numId w:val="17"/>
              </w:numPr>
              <w:suppressAutoHyphens w:val="0"/>
              <w:rPr>
                <w:rFonts w:ascii="Arial" w:hAnsi="Arial" w:cs="Arial"/>
                <w:color w:val="000000"/>
                <w:sz w:val="22"/>
                <w:szCs w:val="22"/>
              </w:rPr>
            </w:pPr>
            <w:r w:rsidRPr="00402E73">
              <w:rPr>
                <w:rFonts w:ascii="Arial" w:hAnsi="Arial" w:cs="Arial"/>
                <w:color w:val="000000"/>
                <w:sz w:val="22"/>
                <w:szCs w:val="22"/>
              </w:rPr>
              <w:t xml:space="preserve">The opportunity to </w:t>
            </w:r>
            <w:r w:rsidRPr="00402E73">
              <w:rPr>
                <w:rFonts w:ascii="Arial" w:hAnsi="Arial" w:cs="Arial"/>
                <w:b/>
                <w:bCs/>
                <w:color w:val="33CCCC"/>
                <w:sz w:val="22"/>
                <w:szCs w:val="22"/>
              </w:rPr>
              <w:t>purchase a bike</w:t>
            </w:r>
            <w:r w:rsidRPr="00402E73">
              <w:rPr>
                <w:rFonts w:ascii="Arial" w:hAnsi="Arial" w:cs="Arial"/>
                <w:color w:val="00FFFF"/>
                <w:sz w:val="22"/>
                <w:szCs w:val="22"/>
              </w:rPr>
              <w:t xml:space="preserve"> </w:t>
            </w:r>
            <w:r w:rsidRPr="00402E73">
              <w:rPr>
                <w:rFonts w:ascii="Arial" w:hAnsi="Arial" w:cs="Arial"/>
                <w:color w:val="000000"/>
                <w:sz w:val="22"/>
                <w:szCs w:val="22"/>
              </w:rPr>
              <w:t xml:space="preserve">through </w:t>
            </w:r>
            <w:proofErr w:type="spellStart"/>
            <w:r w:rsidRPr="00402E73">
              <w:rPr>
                <w:rFonts w:ascii="Arial" w:hAnsi="Arial" w:cs="Arial"/>
                <w:color w:val="000000"/>
                <w:sz w:val="22"/>
                <w:szCs w:val="22"/>
              </w:rPr>
              <w:t>Cyclescheme</w:t>
            </w:r>
            <w:proofErr w:type="spellEnd"/>
            <w:r w:rsidRPr="00402E73">
              <w:rPr>
                <w:rFonts w:ascii="Arial" w:hAnsi="Arial" w:cs="Arial"/>
                <w:color w:val="000000"/>
                <w:sz w:val="22"/>
                <w:szCs w:val="22"/>
              </w:rPr>
              <w:t xml:space="preserve"> (cheaper than directly through a store) so that you can cycle to work!</w:t>
            </w:r>
          </w:p>
          <w:p w14:paraId="68E8F46B" w14:textId="77777777" w:rsidR="00402E73" w:rsidRPr="00402E73" w:rsidRDefault="00402E73" w:rsidP="00402E73">
            <w:pPr>
              <w:rPr>
                <w:rFonts w:ascii="Arial" w:eastAsia="Calibri" w:hAnsi="Arial" w:cs="Arial"/>
                <w:sz w:val="22"/>
                <w:szCs w:val="22"/>
              </w:rPr>
            </w:pPr>
          </w:p>
          <w:p w14:paraId="4BF59F36" w14:textId="77777777" w:rsidR="00402E73" w:rsidRPr="00402E73" w:rsidRDefault="00402E73" w:rsidP="00402E73">
            <w:pPr>
              <w:numPr>
                <w:ilvl w:val="0"/>
                <w:numId w:val="17"/>
              </w:numPr>
              <w:suppressAutoHyphens w:val="0"/>
              <w:rPr>
                <w:rFonts w:ascii="Arial" w:hAnsi="Arial" w:cs="Arial"/>
                <w:sz w:val="22"/>
                <w:szCs w:val="22"/>
              </w:rPr>
            </w:pPr>
            <w:r w:rsidRPr="00402E73">
              <w:rPr>
                <w:rFonts w:ascii="Arial" w:hAnsi="Arial" w:cs="Arial"/>
                <w:sz w:val="22"/>
                <w:szCs w:val="22"/>
              </w:rPr>
              <w:t xml:space="preserve">Various schemes to </w:t>
            </w:r>
            <w:r w:rsidRPr="00402E73">
              <w:rPr>
                <w:rFonts w:ascii="Arial" w:hAnsi="Arial" w:cs="Arial"/>
                <w:b/>
                <w:bCs/>
                <w:color w:val="993366"/>
                <w:sz w:val="22"/>
                <w:szCs w:val="22"/>
              </w:rPr>
              <w:t>keep you healthy</w:t>
            </w:r>
            <w:r w:rsidRPr="00402E73">
              <w:rPr>
                <w:rFonts w:ascii="Arial" w:hAnsi="Arial" w:cs="Arial"/>
                <w:b/>
                <w:bCs/>
                <w:sz w:val="22"/>
                <w:szCs w:val="22"/>
              </w:rPr>
              <w:t xml:space="preserve"> </w:t>
            </w:r>
            <w:r w:rsidRPr="00402E73">
              <w:rPr>
                <w:rFonts w:ascii="Arial" w:hAnsi="Arial" w:cs="Arial"/>
                <w:sz w:val="22"/>
                <w:szCs w:val="22"/>
              </w:rPr>
              <w:t>(reduced gym membership, free swims, free eye tests for DSE users and more)</w:t>
            </w:r>
          </w:p>
          <w:p w14:paraId="28E9BB80" w14:textId="77777777" w:rsidR="00402E73" w:rsidRPr="00402E73" w:rsidRDefault="00402E73" w:rsidP="00402E73">
            <w:pPr>
              <w:rPr>
                <w:rFonts w:ascii="Arial" w:eastAsia="Calibri" w:hAnsi="Arial" w:cs="Arial"/>
                <w:sz w:val="22"/>
                <w:szCs w:val="22"/>
              </w:rPr>
            </w:pPr>
          </w:p>
          <w:p w14:paraId="29CAF205" w14:textId="77777777" w:rsidR="00271563" w:rsidRDefault="00402E73" w:rsidP="00271563">
            <w:pPr>
              <w:numPr>
                <w:ilvl w:val="0"/>
                <w:numId w:val="17"/>
              </w:numPr>
              <w:suppressAutoHyphens w:val="0"/>
              <w:rPr>
                <w:rFonts w:ascii="Arial" w:hAnsi="Arial" w:cs="Arial"/>
                <w:sz w:val="22"/>
                <w:szCs w:val="22"/>
              </w:rPr>
            </w:pPr>
            <w:r w:rsidRPr="00402E73">
              <w:rPr>
                <w:rFonts w:ascii="Arial" w:hAnsi="Arial" w:cs="Arial"/>
                <w:sz w:val="22"/>
                <w:szCs w:val="22"/>
              </w:rPr>
              <w:t xml:space="preserve">We give you two days per year to </w:t>
            </w:r>
            <w:r w:rsidRPr="00402E73">
              <w:rPr>
                <w:rFonts w:ascii="Arial" w:hAnsi="Arial" w:cs="Arial"/>
                <w:b/>
                <w:bCs/>
                <w:color w:val="FF00FF"/>
                <w:sz w:val="22"/>
                <w:szCs w:val="22"/>
              </w:rPr>
              <w:t>volunteer</w:t>
            </w:r>
            <w:r w:rsidRPr="00402E73">
              <w:rPr>
                <w:rFonts w:ascii="Arial" w:hAnsi="Arial" w:cs="Arial"/>
                <w:sz w:val="22"/>
                <w:szCs w:val="22"/>
              </w:rPr>
              <w:t xml:space="preserve"> within the local community.</w:t>
            </w:r>
          </w:p>
          <w:p w14:paraId="69B37F75" w14:textId="77777777" w:rsidR="00271563" w:rsidRPr="00271563" w:rsidRDefault="00271563" w:rsidP="00271563">
            <w:pPr>
              <w:suppressAutoHyphens w:val="0"/>
              <w:rPr>
                <w:rFonts w:ascii="Arial" w:hAnsi="Arial" w:cs="Arial"/>
                <w:sz w:val="22"/>
                <w:szCs w:val="22"/>
              </w:rPr>
            </w:pPr>
          </w:p>
          <w:p w14:paraId="262D9CF2" w14:textId="77777777" w:rsidR="00271563" w:rsidRPr="00402E73" w:rsidRDefault="00271563" w:rsidP="00402E73">
            <w:pPr>
              <w:numPr>
                <w:ilvl w:val="0"/>
                <w:numId w:val="17"/>
              </w:numPr>
              <w:suppressAutoHyphens w:val="0"/>
              <w:rPr>
                <w:rFonts w:ascii="Arial" w:hAnsi="Arial" w:cs="Arial"/>
                <w:sz w:val="22"/>
                <w:szCs w:val="22"/>
              </w:rPr>
            </w:pPr>
            <w:r w:rsidRPr="00271563">
              <w:rPr>
                <w:rFonts w:ascii="Arial" w:hAnsi="Arial" w:cs="Arial"/>
                <w:sz w:val="22"/>
                <w:szCs w:val="22"/>
              </w:rPr>
              <w:t xml:space="preserve">A range of resources, support, and activities to help you maintain your </w:t>
            </w:r>
            <w:r w:rsidRPr="00402E73">
              <w:rPr>
                <w:rFonts w:ascii="Arial" w:hAnsi="Arial" w:cs="Arial"/>
                <w:b/>
                <w:bCs/>
                <w:color w:val="008000"/>
                <w:sz w:val="22"/>
                <w:szCs w:val="22"/>
              </w:rPr>
              <w:t>w</w:t>
            </w:r>
            <w:r>
              <w:rPr>
                <w:rFonts w:ascii="Arial" w:hAnsi="Arial" w:cs="Arial"/>
                <w:b/>
                <w:bCs/>
                <w:color w:val="008000"/>
                <w:sz w:val="22"/>
                <w:szCs w:val="22"/>
              </w:rPr>
              <w:t>ellbeing</w:t>
            </w:r>
            <w:r w:rsidRPr="00271563">
              <w:rPr>
                <w:rFonts w:ascii="Arial" w:hAnsi="Arial" w:cs="Arial"/>
                <w:sz w:val="22"/>
                <w:szCs w:val="22"/>
              </w:rPr>
              <w:t xml:space="preserve"> including a monthly wellbeing hour in addition to annualised hours (the ability to work flexibly as long as, over the course of the year, you complete your contracted hours) and annual leave.</w:t>
            </w:r>
          </w:p>
          <w:p w14:paraId="3EEAC9E7" w14:textId="77777777" w:rsidR="00402E73" w:rsidRPr="00402E73" w:rsidRDefault="00402E73" w:rsidP="00402E73">
            <w:pPr>
              <w:suppressAutoHyphens w:val="0"/>
              <w:rPr>
                <w:rFonts w:ascii="Arial" w:hAnsi="Arial" w:cs="Arial"/>
                <w:sz w:val="22"/>
                <w:szCs w:val="22"/>
              </w:rPr>
            </w:pPr>
          </w:p>
        </w:tc>
      </w:tr>
      <w:tr w:rsidR="00EB76F3" w14:paraId="5B0D94C6" w14:textId="77777777">
        <w:tc>
          <w:tcPr>
            <w:tcW w:w="7553" w:type="dxa"/>
            <w:gridSpan w:val="2"/>
            <w:tcBorders>
              <w:top w:val="single" w:sz="4" w:space="0" w:color="000000"/>
              <w:left w:val="single" w:sz="4" w:space="0" w:color="000000"/>
              <w:bottom w:val="single" w:sz="4" w:space="0" w:color="000000"/>
              <w:right w:val="single" w:sz="4" w:space="0" w:color="000000"/>
            </w:tcBorders>
            <w:shd w:val="clear" w:color="auto" w:fill="008080"/>
          </w:tcPr>
          <w:p w14:paraId="3BAC4631" w14:textId="77777777" w:rsidR="00EB76F3" w:rsidRDefault="00EB76F3">
            <w:pPr>
              <w:snapToGrid w:val="0"/>
              <w:rPr>
                <w:rFonts w:ascii="Arial" w:hAnsi="Arial" w:cs="Arial"/>
                <w:b/>
                <w:color w:val="FFFFFF"/>
                <w:sz w:val="28"/>
                <w:szCs w:val="28"/>
              </w:rPr>
            </w:pPr>
            <w:r>
              <w:rPr>
                <w:rFonts w:ascii="Arial" w:hAnsi="Arial" w:cs="Arial"/>
                <w:b/>
                <w:color w:val="FFFFFF"/>
                <w:sz w:val="28"/>
                <w:szCs w:val="28"/>
              </w:rPr>
              <w:t>How to apply</w:t>
            </w:r>
          </w:p>
        </w:tc>
      </w:tr>
      <w:tr w:rsidR="00EB76F3" w14:paraId="0B5008DE" w14:textId="77777777">
        <w:tc>
          <w:tcPr>
            <w:tcW w:w="7553" w:type="dxa"/>
            <w:gridSpan w:val="2"/>
            <w:tcBorders>
              <w:top w:val="single" w:sz="4" w:space="0" w:color="000000"/>
              <w:left w:val="single" w:sz="4" w:space="0" w:color="000000"/>
              <w:bottom w:val="single" w:sz="4" w:space="0" w:color="000000"/>
              <w:right w:val="single" w:sz="4" w:space="0" w:color="000000"/>
            </w:tcBorders>
          </w:tcPr>
          <w:p w14:paraId="33115B01" w14:textId="6F270047" w:rsidR="00EB76F3" w:rsidRDefault="00EB76F3">
            <w:pPr>
              <w:snapToGrid w:val="0"/>
              <w:rPr>
                <w:rFonts w:ascii="Arial" w:hAnsi="Arial" w:cs="Arial"/>
                <w:sz w:val="22"/>
                <w:szCs w:val="22"/>
              </w:rPr>
            </w:pPr>
            <w:r>
              <w:rPr>
                <w:rFonts w:ascii="Arial" w:hAnsi="Arial" w:cs="Arial"/>
                <w:sz w:val="22"/>
                <w:szCs w:val="22"/>
              </w:rPr>
              <w:t>Having read about our role if you have any questions please</w:t>
            </w:r>
            <w:r w:rsidR="00A86F27">
              <w:rPr>
                <w:rFonts w:ascii="Arial" w:hAnsi="Arial" w:cs="Arial"/>
                <w:sz w:val="22"/>
                <w:szCs w:val="22"/>
              </w:rPr>
              <w:t xml:space="preserve"> </w:t>
            </w:r>
            <w:r w:rsidR="0054118E">
              <w:rPr>
                <w:rFonts w:ascii="Arial" w:hAnsi="Arial" w:cs="Arial"/>
                <w:sz w:val="22"/>
                <w:szCs w:val="22"/>
              </w:rPr>
              <w:t>email</w:t>
            </w:r>
            <w:r w:rsidR="00402E73">
              <w:rPr>
                <w:rFonts w:ascii="Arial" w:hAnsi="Arial" w:cs="Arial"/>
                <w:sz w:val="22"/>
                <w:szCs w:val="22"/>
              </w:rPr>
              <w:t xml:space="preserve"> </w:t>
            </w:r>
            <w:hyperlink r:id="rId16" w:history="1">
              <w:r w:rsidR="00F33CC8" w:rsidRPr="004E5C9A">
                <w:rPr>
                  <w:rStyle w:val="Hyperlink"/>
                  <w:rFonts w:ascii="Arial" w:hAnsi="Arial" w:cs="Arial"/>
                  <w:sz w:val="22"/>
                  <w:szCs w:val="22"/>
                </w:rPr>
                <w:t>natasha.ireland@southandvale.gov.uk</w:t>
              </w:r>
            </w:hyperlink>
            <w:r w:rsidR="00F33CC8">
              <w:rPr>
                <w:rFonts w:ascii="Arial" w:hAnsi="Arial" w:cs="Arial"/>
                <w:sz w:val="22"/>
                <w:szCs w:val="22"/>
              </w:rPr>
              <w:t xml:space="preserve"> or </w:t>
            </w:r>
            <w:hyperlink r:id="rId17" w:history="1">
              <w:r w:rsidR="00F33CC8" w:rsidRPr="004E5C9A">
                <w:rPr>
                  <w:rStyle w:val="Hyperlink"/>
                  <w:rFonts w:ascii="Arial" w:hAnsi="Arial" w:cs="Arial"/>
                  <w:sz w:val="22"/>
                  <w:szCs w:val="22"/>
                </w:rPr>
                <w:t>Jim.brown@southandvale.gov.uk</w:t>
              </w:r>
            </w:hyperlink>
            <w:r w:rsidR="00F33CC8">
              <w:rPr>
                <w:rFonts w:ascii="Arial" w:hAnsi="Arial" w:cs="Arial"/>
                <w:sz w:val="22"/>
                <w:szCs w:val="22"/>
              </w:rPr>
              <w:t xml:space="preserve"> </w:t>
            </w:r>
          </w:p>
          <w:p w14:paraId="3BDCFE7E" w14:textId="77777777" w:rsidR="00EB76F3" w:rsidRDefault="00EB76F3">
            <w:pPr>
              <w:jc w:val="both"/>
              <w:rPr>
                <w:rFonts w:ascii="Arial" w:hAnsi="Arial" w:cs="Arial"/>
                <w:sz w:val="22"/>
                <w:szCs w:val="22"/>
              </w:rPr>
            </w:pPr>
          </w:p>
          <w:p w14:paraId="281C0C67" w14:textId="6CA32BB7" w:rsidR="00402E73" w:rsidRDefault="00EB76F3">
            <w:pPr>
              <w:rPr>
                <w:rFonts w:ascii="Arial" w:hAnsi="Arial" w:cs="Arial"/>
                <w:sz w:val="22"/>
                <w:szCs w:val="22"/>
              </w:rPr>
            </w:pPr>
            <w:r>
              <w:rPr>
                <w:rFonts w:ascii="Arial" w:hAnsi="Arial" w:cs="Arial"/>
                <w:sz w:val="22"/>
                <w:szCs w:val="22"/>
              </w:rPr>
              <w:t xml:space="preserve">If this job excites you please complete our online application at </w:t>
            </w:r>
            <w:hyperlink r:id="rId18" w:history="1">
              <w:r w:rsidR="00FE3E48" w:rsidRPr="0029732B">
                <w:rPr>
                  <w:rStyle w:val="Hyperlink"/>
                  <w:rFonts w:ascii="Arial" w:hAnsi="Arial" w:cs="Arial"/>
                  <w:sz w:val="22"/>
                  <w:szCs w:val="22"/>
                </w:rPr>
                <w:t>https://myrecruitment.southandvale.gov.uk/</w:t>
              </w:r>
            </w:hyperlink>
          </w:p>
          <w:p w14:paraId="5714A315" w14:textId="77777777" w:rsidR="00FE3E48" w:rsidRDefault="00FE3E48">
            <w:pPr>
              <w:rPr>
                <w:rFonts w:ascii="Arial" w:hAnsi="Arial" w:cs="Arial"/>
                <w:sz w:val="22"/>
                <w:szCs w:val="22"/>
              </w:rPr>
            </w:pPr>
          </w:p>
          <w:p w14:paraId="4DC14A66" w14:textId="77777777" w:rsidR="00EB76F3" w:rsidRDefault="00EB76F3">
            <w:pPr>
              <w:rPr>
                <w:rFonts w:ascii="Arial" w:hAnsi="Arial" w:cs="Arial"/>
                <w:sz w:val="22"/>
                <w:szCs w:val="22"/>
              </w:rPr>
            </w:pPr>
            <w:r>
              <w:rPr>
                <w:rFonts w:ascii="Arial" w:hAnsi="Arial" w:cs="Arial"/>
                <w:sz w:val="22"/>
                <w:szCs w:val="22"/>
              </w:rPr>
              <w:t>We look forward to hearing from you.</w:t>
            </w:r>
          </w:p>
        </w:tc>
      </w:tr>
    </w:tbl>
    <w:p w14:paraId="1870F003" w14:textId="77777777" w:rsidR="00EB76F3" w:rsidRDefault="00EB76F3"/>
    <w:sectPr w:rsidR="00EB76F3">
      <w:headerReference w:type="even" r:id="rId19"/>
      <w:headerReference w:type="default" r:id="rId20"/>
      <w:footerReference w:type="even" r:id="rId21"/>
      <w:footerReference w:type="default" r:id="rId22"/>
      <w:headerReference w:type="first" r:id="rId23"/>
      <w:footerReference w:type="first" r:id="rId24"/>
      <w:pgSz w:w="12240" w:h="15840"/>
      <w:pgMar w:top="1605" w:right="1151" w:bottom="1151" w:left="115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6C54" w14:textId="77777777" w:rsidR="00D11D00" w:rsidRDefault="00D11D00">
      <w:r>
        <w:separator/>
      </w:r>
    </w:p>
  </w:endnote>
  <w:endnote w:type="continuationSeparator" w:id="0">
    <w:p w14:paraId="65A5542A" w14:textId="77777777" w:rsidR="00D11D00" w:rsidRDefault="00D1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DFDC" w14:textId="77777777" w:rsidR="00E941C3" w:rsidRDefault="00E94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975E" w14:textId="77777777" w:rsidR="00EB76F3" w:rsidRPr="00E941C3" w:rsidRDefault="00000000">
    <w:pPr>
      <w:pStyle w:val="Footer"/>
      <w:jc w:val="right"/>
      <w:rPr>
        <w:rFonts w:ascii="Arial" w:hAnsi="Arial" w:cs="Arial"/>
        <w:sz w:val="18"/>
        <w:szCs w:val="18"/>
      </w:rPr>
    </w:pPr>
    <w:r>
      <w:rPr>
        <w:rFonts w:ascii="Arial" w:hAnsi="Arial" w:cs="Arial"/>
        <w:noProof/>
        <w:sz w:val="18"/>
        <w:szCs w:val="18"/>
      </w:rPr>
      <w:pict w14:anchorId="75C06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0;text-align:left;margin-left:412.8pt;margin-top:.3pt;width:78.75pt;height:63pt;z-index:-1;visibility:visible" wrapcoords="-206 0 -206 21343 21600 21343 21600 0 -206 0">
          <v:imagedata r:id="rId1" o:title=""/>
          <w10:wrap type="tight"/>
        </v:shape>
      </w:pict>
    </w:r>
    <w:r w:rsidR="00EB76F3" w:rsidRPr="00E941C3">
      <w:rPr>
        <w:rStyle w:val="PageNumber"/>
        <w:rFonts w:ascii="Arial" w:hAnsi="Arial" w:cs="Arial"/>
        <w:b/>
        <w:sz w:val="18"/>
        <w:szCs w:val="18"/>
      </w:rPr>
      <w:fldChar w:fldCharType="begin"/>
    </w:r>
    <w:r w:rsidR="00EB76F3" w:rsidRPr="00E941C3">
      <w:rPr>
        <w:rStyle w:val="PageNumber"/>
        <w:rFonts w:ascii="Arial" w:hAnsi="Arial" w:cs="Arial"/>
        <w:b/>
        <w:sz w:val="18"/>
        <w:szCs w:val="18"/>
      </w:rPr>
      <w:instrText xml:space="preserve"> PAGE </w:instrText>
    </w:r>
    <w:r w:rsidR="00EB76F3" w:rsidRPr="00E941C3">
      <w:rPr>
        <w:rStyle w:val="PageNumber"/>
        <w:rFonts w:ascii="Arial" w:hAnsi="Arial" w:cs="Arial"/>
        <w:b/>
        <w:sz w:val="18"/>
        <w:szCs w:val="18"/>
      </w:rPr>
      <w:fldChar w:fldCharType="separate"/>
    </w:r>
    <w:r w:rsidR="00DA6993" w:rsidRPr="00E941C3">
      <w:rPr>
        <w:rStyle w:val="PageNumber"/>
        <w:rFonts w:ascii="Arial" w:hAnsi="Arial" w:cs="Arial"/>
        <w:b/>
        <w:noProof/>
        <w:sz w:val="18"/>
        <w:szCs w:val="18"/>
      </w:rPr>
      <w:t>3</w:t>
    </w:r>
    <w:r w:rsidR="00EB76F3" w:rsidRPr="00E941C3">
      <w:rPr>
        <w:rStyle w:val="PageNumber"/>
        <w:rFonts w:ascii="Arial" w:hAnsi="Arial" w:cs="Arial"/>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25DA" w14:textId="77777777" w:rsidR="00E941C3" w:rsidRDefault="00E94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78934" w14:textId="77777777" w:rsidR="00D11D00" w:rsidRDefault="00D11D00">
      <w:r>
        <w:separator/>
      </w:r>
    </w:p>
  </w:footnote>
  <w:footnote w:type="continuationSeparator" w:id="0">
    <w:p w14:paraId="63ECCBDD" w14:textId="77777777" w:rsidR="00D11D00" w:rsidRDefault="00D11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7C31" w14:textId="77777777" w:rsidR="00E941C3" w:rsidRDefault="00E94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BFDB" w14:textId="77777777" w:rsidR="00EB76F3" w:rsidRDefault="00000000">
    <w:pPr>
      <w:pStyle w:val="Header"/>
      <w:tabs>
        <w:tab w:val="clear" w:pos="4320"/>
        <w:tab w:val="clear" w:pos="8640"/>
        <w:tab w:val="right" w:pos="9990"/>
      </w:tabs>
    </w:pPr>
    <w:r>
      <w:rPr>
        <w:noProof/>
        <w:lang w:eastAsia="en-GB"/>
      </w:rPr>
      <w:pict w14:anchorId="1B91A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9.45pt;margin-top:-26.15pt;width:239.05pt;height:71.05pt;z-index:1;mso-wrap-edited:f" wrapcoords="-32 0 -32 21380 21599 21380 21599 0 -32 0">
          <v:imagedata r:id="rId1" o:title="SODC-SV-logo"/>
          <w10:wrap type="through"/>
        </v:shape>
      </w:pict>
    </w:r>
    <w:r>
      <w:pict w14:anchorId="3DEADA2B">
        <v:shape id="_x0000_s1025" type="#_x0000_t75" style="position:absolute;margin-left:57.6pt;margin-top:79.15pt;width:80pt;height:653.05pt;z-index:-2;mso-wrap-distance-left:9.05pt;mso-wrap-distance-right:9.05pt;mso-position-horizontal-relative:page;mso-position-vertical-relative:page" filled="t">
          <v:fill color2="black"/>
          <v:imagedata r:id="rId2" o:title=""/>
          <w10:wrap anchorx="page" anchory="page"/>
        </v:shape>
      </w:pict>
    </w:r>
    <w:r w:rsidR="00EB76F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1BA4" w14:textId="77777777" w:rsidR="00E941C3" w:rsidRDefault="00E94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9pt;height:9pt" o:bullet="t" filled="t">
        <v:fill color2="black"/>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List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olor w:val="008080"/>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00808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olor w:val="008080"/>
      </w:rPr>
    </w:lvl>
  </w:abstractNum>
  <w:abstractNum w:abstractNumId="5" w15:restartNumberingAfterBreak="0">
    <w:nsid w:val="0D0647BA"/>
    <w:multiLevelType w:val="multilevel"/>
    <w:tmpl w:val="E1AE64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DC50A9"/>
    <w:multiLevelType w:val="multilevel"/>
    <w:tmpl w:val="567684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7F54D22"/>
    <w:multiLevelType w:val="multilevel"/>
    <w:tmpl w:val="D1100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9CE2D6C"/>
    <w:multiLevelType w:val="multilevel"/>
    <w:tmpl w:val="6A22F38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tabs>
          <w:tab w:val="num" w:pos="0"/>
        </w:tabs>
        <w:ind w:left="864" w:hanging="864"/>
      </w:pPr>
    </w:lvl>
    <w:lvl w:ilvl="4">
      <w:start w:val="1"/>
      <w:numFmt w:val="bullet"/>
      <w:lvlText w:val=""/>
      <w:lvlJc w:val="left"/>
      <w:pPr>
        <w:tabs>
          <w:tab w:val="num" w:pos="360"/>
        </w:tabs>
        <w:ind w:left="360" w:hanging="360"/>
      </w:pPr>
      <w:rPr>
        <w:rFonts w:ascii="Symbol" w:hAnsi="Symbol" w:hint="default"/>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1D9350AF"/>
    <w:multiLevelType w:val="hybridMultilevel"/>
    <w:tmpl w:val="EF4CCB08"/>
    <w:lvl w:ilvl="0" w:tplc="7A7445AA">
      <w:start w:val="1"/>
      <w:numFmt w:val="decimal"/>
      <w:lvlText w:val="%1."/>
      <w:lvlJc w:val="left"/>
      <w:pPr>
        <w:tabs>
          <w:tab w:val="num" w:pos="720"/>
        </w:tabs>
        <w:ind w:left="720" w:hanging="360"/>
      </w:pPr>
      <w:rPr>
        <w:rFonts w:hint="default"/>
        <w:b/>
        <w:bCs/>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C443D9"/>
    <w:multiLevelType w:val="hybridMultilevel"/>
    <w:tmpl w:val="7A9876EA"/>
    <w:lvl w:ilvl="0" w:tplc="D6AE6DE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817115"/>
    <w:multiLevelType w:val="multilevel"/>
    <w:tmpl w:val="14FC57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22C028A"/>
    <w:multiLevelType w:val="hybridMultilevel"/>
    <w:tmpl w:val="0B6808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E76854"/>
    <w:multiLevelType w:val="hybridMultilevel"/>
    <w:tmpl w:val="F038177C"/>
    <w:lvl w:ilvl="0" w:tplc="BD841AA6">
      <w:numFmt w:val="bullet"/>
      <w:lvlText w:val=""/>
      <w:lvlJc w:val="left"/>
      <w:pPr>
        <w:ind w:left="720" w:hanging="360"/>
      </w:pPr>
      <w:rPr>
        <w:rFonts w:ascii="Symbol" w:eastAsia="Times New Roman" w:hAnsi="Symbol" w:cs="Arial"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C5E4F"/>
    <w:multiLevelType w:val="multilevel"/>
    <w:tmpl w:val="6FC6A2F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bullet"/>
      <w:lvlText w:val=""/>
      <w:lvlJc w:val="left"/>
      <w:pPr>
        <w:tabs>
          <w:tab w:val="num" w:pos="360"/>
        </w:tabs>
        <w:ind w:left="360" w:hanging="360"/>
      </w:pPr>
      <w:rPr>
        <w:rFonts w:ascii="Symbol" w:hAnsi="Symbol" w:hint="default"/>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57AE6E18"/>
    <w:multiLevelType w:val="hybridMultilevel"/>
    <w:tmpl w:val="3020A6A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5DBE042F"/>
    <w:multiLevelType w:val="multilevel"/>
    <w:tmpl w:val="34C005A4"/>
    <w:lvl w:ilvl="0">
      <w:start w:val="1"/>
      <w:numFmt w:val="bullet"/>
      <w:lvlText w:val=""/>
      <w:lvlJc w:val="left"/>
      <w:pPr>
        <w:tabs>
          <w:tab w:val="num" w:pos="720"/>
        </w:tabs>
        <w:ind w:left="720" w:hanging="360"/>
      </w:pPr>
      <w:rPr>
        <w:rFonts w:ascii="Symbol" w:hAnsi="Symbol" w:hint="default"/>
        <w:color w:val="008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B21734"/>
    <w:multiLevelType w:val="hybridMultilevel"/>
    <w:tmpl w:val="C79AD3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267155351">
    <w:abstractNumId w:val="0"/>
  </w:num>
  <w:num w:numId="2" w16cid:durableId="313946833">
    <w:abstractNumId w:val="1"/>
  </w:num>
  <w:num w:numId="3" w16cid:durableId="351036952">
    <w:abstractNumId w:val="2"/>
  </w:num>
  <w:num w:numId="4" w16cid:durableId="1937131919">
    <w:abstractNumId w:val="3"/>
  </w:num>
  <w:num w:numId="5" w16cid:durableId="751700684">
    <w:abstractNumId w:val="4"/>
  </w:num>
  <w:num w:numId="6" w16cid:durableId="1471557621">
    <w:abstractNumId w:val="14"/>
  </w:num>
  <w:num w:numId="7" w16cid:durableId="2067991974">
    <w:abstractNumId w:val="8"/>
  </w:num>
  <w:num w:numId="8" w16cid:durableId="1524051968">
    <w:abstractNumId w:val="9"/>
  </w:num>
  <w:num w:numId="9" w16cid:durableId="944381074">
    <w:abstractNumId w:val="5"/>
  </w:num>
  <w:num w:numId="10" w16cid:durableId="1169754360">
    <w:abstractNumId w:val="6"/>
  </w:num>
  <w:num w:numId="11" w16cid:durableId="825434111">
    <w:abstractNumId w:val="7"/>
  </w:num>
  <w:num w:numId="12" w16cid:durableId="608393867">
    <w:abstractNumId w:val="11"/>
  </w:num>
  <w:num w:numId="13" w16cid:durableId="1578244521">
    <w:abstractNumId w:val="12"/>
  </w:num>
  <w:num w:numId="14" w16cid:durableId="751927059">
    <w:abstractNumId w:val="16"/>
  </w:num>
  <w:num w:numId="15" w16cid:durableId="1094398271">
    <w:abstractNumId w:val="15"/>
  </w:num>
  <w:num w:numId="16" w16cid:durableId="2069255448">
    <w:abstractNumId w:val="17"/>
  </w:num>
  <w:num w:numId="17" w16cid:durableId="1044986613">
    <w:abstractNumId w:val="4"/>
  </w:num>
  <w:num w:numId="18" w16cid:durableId="92676061">
    <w:abstractNumId w:val="10"/>
  </w:num>
  <w:num w:numId="19" w16cid:durableId="3467151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55A0"/>
    <w:rsid w:val="00015743"/>
    <w:rsid w:val="00022E4F"/>
    <w:rsid w:val="000B07A8"/>
    <w:rsid w:val="000D01D2"/>
    <w:rsid w:val="0013434B"/>
    <w:rsid w:val="00135C8A"/>
    <w:rsid w:val="0014056A"/>
    <w:rsid w:val="00147552"/>
    <w:rsid w:val="001636D8"/>
    <w:rsid w:val="001B1036"/>
    <w:rsid w:val="00203B17"/>
    <w:rsid w:val="00223581"/>
    <w:rsid w:val="002470A4"/>
    <w:rsid w:val="00271563"/>
    <w:rsid w:val="00277CB5"/>
    <w:rsid w:val="002A2D0B"/>
    <w:rsid w:val="002B33DC"/>
    <w:rsid w:val="002D6722"/>
    <w:rsid w:val="00314136"/>
    <w:rsid w:val="00356A38"/>
    <w:rsid w:val="00370DDE"/>
    <w:rsid w:val="003A688A"/>
    <w:rsid w:val="00402E73"/>
    <w:rsid w:val="004457E6"/>
    <w:rsid w:val="004A1D1C"/>
    <w:rsid w:val="004A3923"/>
    <w:rsid w:val="004C1060"/>
    <w:rsid w:val="00523166"/>
    <w:rsid w:val="0054118E"/>
    <w:rsid w:val="005548D1"/>
    <w:rsid w:val="0057562E"/>
    <w:rsid w:val="005D5225"/>
    <w:rsid w:val="005E2719"/>
    <w:rsid w:val="00636025"/>
    <w:rsid w:val="006557AD"/>
    <w:rsid w:val="00663716"/>
    <w:rsid w:val="006870E0"/>
    <w:rsid w:val="006A17C0"/>
    <w:rsid w:val="006C4646"/>
    <w:rsid w:val="006D0A0A"/>
    <w:rsid w:val="006E10F7"/>
    <w:rsid w:val="006F7409"/>
    <w:rsid w:val="00760805"/>
    <w:rsid w:val="00761E3D"/>
    <w:rsid w:val="007A7B70"/>
    <w:rsid w:val="008117D0"/>
    <w:rsid w:val="00857541"/>
    <w:rsid w:val="00862EAA"/>
    <w:rsid w:val="00872BED"/>
    <w:rsid w:val="00874784"/>
    <w:rsid w:val="008C2F00"/>
    <w:rsid w:val="00902FC6"/>
    <w:rsid w:val="00907BA6"/>
    <w:rsid w:val="0093750A"/>
    <w:rsid w:val="009455A0"/>
    <w:rsid w:val="00967273"/>
    <w:rsid w:val="009679FD"/>
    <w:rsid w:val="0098732B"/>
    <w:rsid w:val="0098794D"/>
    <w:rsid w:val="009B3672"/>
    <w:rsid w:val="009D046A"/>
    <w:rsid w:val="009D6CE8"/>
    <w:rsid w:val="00A0569C"/>
    <w:rsid w:val="00A11049"/>
    <w:rsid w:val="00A86F27"/>
    <w:rsid w:val="00AB1C9B"/>
    <w:rsid w:val="00AB3FEA"/>
    <w:rsid w:val="00AE20E7"/>
    <w:rsid w:val="00B150C3"/>
    <w:rsid w:val="00B163F5"/>
    <w:rsid w:val="00B20A11"/>
    <w:rsid w:val="00B21082"/>
    <w:rsid w:val="00B31867"/>
    <w:rsid w:val="00B42ADF"/>
    <w:rsid w:val="00B7391E"/>
    <w:rsid w:val="00BA6BBC"/>
    <w:rsid w:val="00BD3AFD"/>
    <w:rsid w:val="00BE0254"/>
    <w:rsid w:val="00BF00FF"/>
    <w:rsid w:val="00BF2AE8"/>
    <w:rsid w:val="00C02BEE"/>
    <w:rsid w:val="00C04F54"/>
    <w:rsid w:val="00CA7195"/>
    <w:rsid w:val="00CC0A4E"/>
    <w:rsid w:val="00CC2E4E"/>
    <w:rsid w:val="00CE33E0"/>
    <w:rsid w:val="00D11D00"/>
    <w:rsid w:val="00D3008E"/>
    <w:rsid w:val="00D451BB"/>
    <w:rsid w:val="00D45841"/>
    <w:rsid w:val="00D61D99"/>
    <w:rsid w:val="00D63D30"/>
    <w:rsid w:val="00D76AF2"/>
    <w:rsid w:val="00D87AD7"/>
    <w:rsid w:val="00DA6993"/>
    <w:rsid w:val="00DC66C6"/>
    <w:rsid w:val="00DE1E52"/>
    <w:rsid w:val="00E22891"/>
    <w:rsid w:val="00E4291B"/>
    <w:rsid w:val="00E439FD"/>
    <w:rsid w:val="00E9069B"/>
    <w:rsid w:val="00E90C7F"/>
    <w:rsid w:val="00E941C3"/>
    <w:rsid w:val="00EB76F3"/>
    <w:rsid w:val="00EE4B3E"/>
    <w:rsid w:val="00EF629D"/>
    <w:rsid w:val="00F0526D"/>
    <w:rsid w:val="00F33CC8"/>
    <w:rsid w:val="00F37087"/>
    <w:rsid w:val="00F45D4D"/>
    <w:rsid w:val="00F63592"/>
    <w:rsid w:val="00F65C27"/>
    <w:rsid w:val="00F65DF1"/>
    <w:rsid w:val="00F7776B"/>
    <w:rsid w:val="00F8493C"/>
    <w:rsid w:val="00F84FC8"/>
    <w:rsid w:val="00FC399C"/>
    <w:rsid w:val="00FE3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BE1B32"/>
  <w15:chartTrackingRefBased/>
  <w15:docId w15:val="{56CE4D11-CD6B-40D3-BDD2-F04C9AD2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3">
    <w:name w:val="heading 3"/>
    <w:basedOn w:val="Normal"/>
    <w:next w:val="Normal"/>
    <w:qFormat/>
    <w:pPr>
      <w:keepNext/>
      <w:numPr>
        <w:ilvl w:val="2"/>
        <w:numId w:val="1"/>
      </w:numPr>
      <w:suppressAutoHyphens w:val="0"/>
      <w:spacing w:after="240"/>
      <w:outlineLvl w:val="2"/>
    </w:pPr>
    <w:rPr>
      <w:rFonts w:ascii="Arial" w:hAnsi="Arial"/>
      <w:b/>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color w:val="008080"/>
    </w:rPr>
  </w:style>
  <w:style w:type="character" w:customStyle="1" w:styleId="WW8Num4z0">
    <w:name w:val="WW8Num4z0"/>
    <w:rPr>
      <w:rFonts w:ascii="Symbol" w:hAnsi="Symbol"/>
      <w:color w:val="008080"/>
    </w:rPr>
  </w:style>
  <w:style w:type="character" w:customStyle="1" w:styleId="WW8Num5z0">
    <w:name w:val="WW8Num5z0"/>
    <w:rPr>
      <w:rFonts w:ascii="Symbol" w:hAnsi="Symbol"/>
      <w:color w:val="00808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color w:val="008080"/>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sz w:val="20"/>
    </w:rPr>
  </w:style>
  <w:style w:type="character" w:customStyle="1" w:styleId="WW8Num19z1">
    <w:name w:val="WW8Num19z1"/>
    <w:rPr>
      <w:rFonts w:ascii="Courier New" w:hAnsi="Courier New"/>
      <w:sz w:val="20"/>
    </w:rPr>
  </w:style>
  <w:style w:type="character" w:customStyle="1" w:styleId="WW8Num19z2">
    <w:name w:val="WW8Num19z2"/>
    <w:rPr>
      <w:rFonts w:ascii="Wingdings" w:hAnsi="Wingdings"/>
      <w:sz w:val="20"/>
    </w:rPr>
  </w:style>
  <w:style w:type="character" w:customStyle="1" w:styleId="WW8Num20z0">
    <w:name w:val="WW8Num20z0"/>
    <w:rPr>
      <w:rFonts w:ascii="Symbol" w:hAnsi="Symbol"/>
      <w:color w:val="008080"/>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sz w:val="20"/>
    </w:rPr>
  </w:style>
  <w:style w:type="character" w:customStyle="1" w:styleId="WW8Num21z1">
    <w:name w:val="WW8Num21z1"/>
    <w:rPr>
      <w:rFonts w:ascii="Courier New" w:hAnsi="Courier New"/>
      <w:sz w:val="20"/>
    </w:rPr>
  </w:style>
  <w:style w:type="character" w:customStyle="1" w:styleId="WW8Num21z2">
    <w:name w:val="WW8Num21z2"/>
    <w:rPr>
      <w:rFonts w:ascii="Wingdings" w:hAnsi="Wingdings"/>
      <w:sz w:val="20"/>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color w:val="008080"/>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color w:val="auto"/>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color w:val="008080"/>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Symbol" w:hAnsi="Symbol"/>
      <w:color w:val="008080"/>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DefaultParagraphFont">
    <w:name w:val="WW-Default Paragraph Fon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DefaultParagraphFont1">
    <w:name w:val="WW-Default Paragraph Font1"/>
  </w:style>
  <w:style w:type="character" w:styleId="PageNumber">
    <w:name w:val="page number"/>
    <w:basedOn w:val="WW-DefaultParagraphFont1"/>
  </w:style>
  <w:style w:type="character" w:customStyle="1" w:styleId="CharChar1">
    <w:name w:val="Char Char1"/>
    <w:rPr>
      <w:rFonts w:ascii="Arial" w:hAnsi="Arial"/>
      <w:b/>
      <w:lang w:val="x-none" w:eastAsia="ar-SA" w:bidi="ar-SA"/>
    </w:rPr>
  </w:style>
  <w:style w:type="character" w:styleId="Hyperlink">
    <w:name w:val="Hyperlink"/>
    <w:rPr>
      <w:color w:val="0000FF"/>
      <w:u w:val="single"/>
    </w:rPr>
  </w:style>
  <w:style w:type="character" w:customStyle="1" w:styleId="Bullets">
    <w:name w:val="Bullets"/>
    <w:rPr>
      <w:rFonts w:ascii="Symbol" w:eastAsia="OpenSymbol" w:hAnsi="Symbol" w:cs="OpenSymbol"/>
    </w:rPr>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tyle>
  <w:style w:type="paragraph" w:styleId="ListBullet">
    <w:name w:val="List Bullet"/>
    <w:basedOn w:val="Normal"/>
    <w:pPr>
      <w:numPr>
        <w:numId w:val="2"/>
      </w:numPr>
    </w:pPr>
  </w:style>
  <w:style w:type="paragraph" w:customStyle="1" w:styleId="TableText">
    <w:name w:val="Table Text"/>
    <w:basedOn w:val="Normal"/>
    <w:pPr>
      <w:tabs>
        <w:tab w:val="decimal" w:pos="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har3CharCharCharCharCharCharCharCharCharCharCharCharCharChar">
    <w:name w:val="Char3 Char Char Char Char Char Char Char Char Char Char Char Char Char Char"/>
    <w:basedOn w:val="Normal"/>
    <w:pPr>
      <w:suppressAutoHyphens w:val="0"/>
      <w:spacing w:after="160" w:line="240" w:lineRule="exact"/>
    </w:pPr>
    <w:rPr>
      <w:rFonts w:ascii="Verdana" w:hAnsi="Verdana"/>
      <w:lang w:val="en-US"/>
    </w:rPr>
  </w:style>
  <w:style w:type="paragraph" w:styleId="ListParagraph">
    <w:name w:val="List Paragraph"/>
    <w:basedOn w:val="Normal"/>
    <w:qFormat/>
    <w:pPr>
      <w:suppressAutoHyphens w:val="0"/>
      <w:spacing w:after="200" w:line="276" w:lineRule="auto"/>
      <w:ind w:left="720"/>
    </w:pPr>
    <w:rPr>
      <w:rFonts w:ascii="Calibri" w:hAnsi="Calibri"/>
      <w:sz w:val="22"/>
      <w:szCs w:val="22"/>
    </w:rPr>
  </w:style>
  <w:style w:type="paragraph" w:customStyle="1" w:styleId="CharChar1CharCharCharChar1Char">
    <w:name w:val="Char Char1 Char Char Char Char1 Char"/>
    <w:basedOn w:val="Normal"/>
    <w:pPr>
      <w:suppressAutoHyphens w:val="0"/>
      <w:spacing w:after="160" w:line="240" w:lineRule="exact"/>
    </w:pPr>
    <w:rPr>
      <w:rFonts w:ascii="Verdana" w:hAnsi="Verdana"/>
      <w:lang w:val="en-US"/>
    </w:rPr>
  </w:style>
  <w:style w:type="paragraph" w:customStyle="1" w:styleId="CharChar">
    <w:name w:val="Char Char"/>
    <w:basedOn w:val="Normal"/>
    <w:pPr>
      <w:suppressAutoHyphens w:val="0"/>
      <w:spacing w:after="160" w:line="240" w:lineRule="exact"/>
    </w:pPr>
    <w:rPr>
      <w:rFonts w:ascii="Verdana" w:hAnsi="Verdana"/>
      <w:lang w:val="en-US"/>
    </w:rPr>
  </w:style>
  <w:style w:type="paragraph" w:customStyle="1" w:styleId="CharChar1CharCharCharChar">
    <w:name w:val="Char Char1 Char Char Char Char"/>
    <w:basedOn w:val="Normal"/>
    <w:pPr>
      <w:suppressAutoHyphens w:val="0"/>
      <w:spacing w:after="160" w:line="240" w:lineRule="exact"/>
    </w:pPr>
    <w:rPr>
      <w:rFonts w:ascii="Verdana" w:hAnsi="Verdana"/>
      <w:lang w:val="en-US"/>
    </w:rPr>
  </w:style>
  <w:style w:type="character" w:styleId="FollowedHyperlink">
    <w:name w:val="FollowedHyperlink"/>
    <w:rsid w:val="0054118E"/>
    <w:rPr>
      <w:color w:val="800080"/>
      <w:u w:val="single"/>
    </w:rPr>
  </w:style>
  <w:style w:type="character" w:styleId="UnresolvedMention">
    <w:name w:val="Unresolved Mention"/>
    <w:uiPriority w:val="99"/>
    <w:semiHidden/>
    <w:unhideWhenUsed/>
    <w:rsid w:val="00402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997776">
      <w:bodyDiv w:val="1"/>
      <w:marLeft w:val="0"/>
      <w:marRight w:val="0"/>
      <w:marTop w:val="0"/>
      <w:marBottom w:val="0"/>
      <w:divBdr>
        <w:top w:val="none" w:sz="0" w:space="0" w:color="auto"/>
        <w:left w:val="none" w:sz="0" w:space="0" w:color="auto"/>
        <w:bottom w:val="none" w:sz="0" w:space="0" w:color="auto"/>
        <w:right w:val="none" w:sz="0" w:space="0" w:color="auto"/>
      </w:divBdr>
    </w:div>
    <w:div w:id="16323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yperlink" Target="https://myrecruitment.southandvale.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mailto:Jim.brown@southandvale.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atasha.ireland@southandvale.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ELHAL\LOCALS~1\Temp\6\XPgrpwise\New%20shared%20J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28C7791B94D34A9A3DA5D762E86FF6" ma:contentTypeVersion="7" ma:contentTypeDescription="Create a new document." ma:contentTypeScope="" ma:versionID="80958b203f6ff1c9eb37289c36c84bb6">
  <xsd:schema xmlns:xsd="http://www.w3.org/2001/XMLSchema" xmlns:xs="http://www.w3.org/2001/XMLSchema" xmlns:p="http://schemas.microsoft.com/office/2006/metadata/properties" xmlns:ns2="a211d9e2-4419-464f-85c4-297163defa8d" targetNamespace="http://schemas.microsoft.com/office/2006/metadata/properties" ma:root="true" ma:fieldsID="b8577063f5736b91c63c59a589fc3a5d" ns2:_="">
    <xsd:import namespace="a211d9e2-4419-464f-85c4-297163def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1d9e2-4419-464f-85c4-297163def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54D247B-54A5-4682-B288-231CF8E09DDF}">
  <ds:schemaRefs>
    <ds:schemaRef ds:uri="http://schemas.microsoft.com/sharepoint/v3/contenttype/forms"/>
  </ds:schemaRefs>
</ds:datastoreItem>
</file>

<file path=customXml/itemProps2.xml><?xml version="1.0" encoding="utf-8"?>
<ds:datastoreItem xmlns:ds="http://schemas.openxmlformats.org/officeDocument/2006/customXml" ds:itemID="{D4EEAC58-27F1-46CF-AD8E-D32159EFD0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4BB2E0-E0C0-41F0-A741-1D2456F4F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1d9e2-4419-464f-85c4-297163def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B32BD4-5BA3-41B2-AA0C-9BED07F1A4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New shared JD template</Template>
  <TotalTime>112</TotalTime>
  <Pages>4</Pages>
  <Words>1007</Words>
  <Characters>5706</Characters>
  <Application>Microsoft Office Word</Application>
  <DocSecurity>0</DocSecurity>
  <Lines>196</Lines>
  <Paragraphs>122</Paragraphs>
  <ScaleCrop>false</ScaleCrop>
  <HeadingPairs>
    <vt:vector size="2" baseType="variant">
      <vt:variant>
        <vt:lpstr>Title</vt:lpstr>
      </vt:variant>
      <vt:variant>
        <vt:i4>1</vt:i4>
      </vt:variant>
    </vt:vector>
  </HeadingPairs>
  <TitlesOfParts>
    <vt:vector size="1" baseType="lpstr">
      <vt:lpstr>Job Description</vt:lpstr>
    </vt:vector>
  </TitlesOfParts>
  <Company>SODC</Company>
  <LinksUpToDate>false</LinksUpToDate>
  <CharactersWithSpaces>6591</CharactersWithSpaces>
  <SharedDoc>false</SharedDoc>
  <HLinks>
    <vt:vector size="6" baseType="variant">
      <vt:variant>
        <vt:i4>6946866</vt:i4>
      </vt:variant>
      <vt:variant>
        <vt:i4>0</vt:i4>
      </vt:variant>
      <vt:variant>
        <vt:i4>0</vt:i4>
      </vt:variant>
      <vt:variant>
        <vt:i4>5</vt:i4>
      </vt:variant>
      <vt:variant>
        <vt:lpwstr>https://myrecruitment.southandvale.gov.uk/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HELHAL</dc:creator>
  <cp:keywords/>
  <cp:lastModifiedBy>Natasha Ireland</cp:lastModifiedBy>
  <cp:revision>24</cp:revision>
  <cp:lastPrinted>2013-10-16T08:37:00Z</cp:lastPrinted>
  <dcterms:created xsi:type="dcterms:W3CDTF">2026-01-06T13:25:00Z</dcterms:created>
  <dcterms:modified xsi:type="dcterms:W3CDTF">2026-01-07T08:59:00Z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987aa767f061b4001049e33dc70efc6179587b06289bd842b621eaaf396ac2b7</vt:lpwstr>
  </property>
  <property fmtid="{D5CDD505-2E9C-101B-9397-08002B2CF9AE}" pid="3" name="Order">
    <vt:lpwstr>49000.0000000000</vt:lpwstr>
  </property>
  <property fmtid="{D5CDD505-2E9C-101B-9397-08002B2CF9AE}" pid="4" name="ContentTypeId">
    <vt:lpwstr>0x010100CF28C7791B94D34A9A3DA5D762E86FF6</vt:lpwstr>
  </property>
</Properties>
</file>